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1334" w14:textId="4F677B32" w:rsidR="008C618C" w:rsidRPr="00C31AC5" w:rsidRDefault="008C618C" w:rsidP="008C618C">
      <w:pPr>
        <w:jc w:val="right"/>
        <w:rPr>
          <w:rFonts w:ascii="Times New Roman" w:hAnsi="Times New Roman" w:cs="Times New Roman"/>
        </w:rPr>
      </w:pPr>
      <w:r w:rsidRPr="00C31AC5">
        <w:rPr>
          <w:rFonts w:ascii="Times New Roman" w:hAnsi="Times New Roman" w:cs="Times New Roman"/>
        </w:rPr>
        <w:t>Gołymin-Ośrodek, dnia ……………………………………..</w:t>
      </w:r>
    </w:p>
    <w:p w14:paraId="168DB54D" w14:textId="77777777" w:rsidR="00E06C94" w:rsidRDefault="00E06C94" w:rsidP="008C618C">
      <w:pPr>
        <w:spacing w:after="0"/>
        <w:rPr>
          <w:rFonts w:ascii="Times New Roman" w:hAnsi="Times New Roman" w:cs="Times New Roman"/>
        </w:rPr>
      </w:pPr>
    </w:p>
    <w:p w14:paraId="022A6543" w14:textId="36A94375" w:rsidR="008C618C" w:rsidRPr="00C31AC5" w:rsidRDefault="008C618C" w:rsidP="008C618C">
      <w:pPr>
        <w:spacing w:after="0"/>
        <w:rPr>
          <w:rFonts w:ascii="Times New Roman" w:hAnsi="Times New Roman" w:cs="Times New Roman"/>
        </w:rPr>
      </w:pPr>
      <w:r w:rsidRPr="00C31AC5">
        <w:rPr>
          <w:rFonts w:ascii="Times New Roman" w:hAnsi="Times New Roman" w:cs="Times New Roman"/>
        </w:rPr>
        <w:t>………………………………………………………….</w:t>
      </w:r>
    </w:p>
    <w:p w14:paraId="09EBE9BC" w14:textId="0348CE69" w:rsidR="008C618C" w:rsidRPr="00C31AC5" w:rsidRDefault="008C618C">
      <w:pPr>
        <w:rPr>
          <w:rFonts w:ascii="Times New Roman" w:hAnsi="Times New Roman" w:cs="Times New Roman"/>
          <w:vertAlign w:val="superscript"/>
        </w:rPr>
      </w:pPr>
      <w:r w:rsidRPr="00C31AC5">
        <w:rPr>
          <w:rFonts w:ascii="Times New Roman" w:hAnsi="Times New Roman" w:cs="Times New Roman"/>
          <w:vertAlign w:val="superscript"/>
        </w:rPr>
        <w:t xml:space="preserve"> </w:t>
      </w:r>
      <w:r w:rsidR="00C31AC5">
        <w:rPr>
          <w:rFonts w:ascii="Times New Roman" w:hAnsi="Times New Roman" w:cs="Times New Roman"/>
          <w:vertAlign w:val="superscript"/>
        </w:rPr>
        <w:t>I</w:t>
      </w:r>
      <w:r w:rsidRPr="00C31AC5">
        <w:rPr>
          <w:rFonts w:ascii="Times New Roman" w:hAnsi="Times New Roman" w:cs="Times New Roman"/>
          <w:vertAlign w:val="superscript"/>
        </w:rPr>
        <w:t>mię i nazwisko wnioskodawcy</w:t>
      </w:r>
    </w:p>
    <w:p w14:paraId="36FBCDDA" w14:textId="64E74A61" w:rsidR="008C618C" w:rsidRPr="00C31AC5" w:rsidRDefault="008C618C" w:rsidP="008C618C">
      <w:pPr>
        <w:spacing w:after="0"/>
        <w:rPr>
          <w:rFonts w:ascii="Times New Roman" w:hAnsi="Times New Roman" w:cs="Times New Roman"/>
        </w:rPr>
      </w:pPr>
      <w:r w:rsidRPr="00C31AC5">
        <w:rPr>
          <w:rFonts w:ascii="Times New Roman" w:hAnsi="Times New Roman" w:cs="Times New Roman"/>
        </w:rPr>
        <w:t>…………………………………………………………</w:t>
      </w:r>
    </w:p>
    <w:p w14:paraId="181D51D1" w14:textId="30A353EC" w:rsidR="008C618C" w:rsidRPr="00C31AC5" w:rsidRDefault="00C31AC5" w:rsidP="008C618C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A</w:t>
      </w:r>
      <w:r w:rsidR="008C618C" w:rsidRPr="00C31AC5">
        <w:rPr>
          <w:rFonts w:ascii="Times New Roman" w:hAnsi="Times New Roman" w:cs="Times New Roman"/>
          <w:vertAlign w:val="superscript"/>
        </w:rPr>
        <w:t xml:space="preserve">dres zamieszkania </w:t>
      </w:r>
    </w:p>
    <w:p w14:paraId="4A695B65" w14:textId="5033979E" w:rsidR="008C618C" w:rsidRPr="00C31AC5" w:rsidRDefault="008C618C" w:rsidP="008C618C">
      <w:pPr>
        <w:spacing w:after="0"/>
        <w:jc w:val="both"/>
        <w:rPr>
          <w:rFonts w:ascii="Times New Roman" w:hAnsi="Times New Roman" w:cs="Times New Roman"/>
        </w:rPr>
      </w:pPr>
      <w:r w:rsidRPr="00C31AC5">
        <w:rPr>
          <w:rFonts w:ascii="Times New Roman" w:hAnsi="Times New Roman" w:cs="Times New Roman"/>
        </w:rPr>
        <w:t>………………………………………………………..</w:t>
      </w:r>
    </w:p>
    <w:p w14:paraId="664C6994" w14:textId="59122B85" w:rsidR="008C618C" w:rsidRPr="00C31AC5" w:rsidRDefault="008C618C" w:rsidP="008C618C">
      <w:pPr>
        <w:spacing w:after="0"/>
        <w:rPr>
          <w:rFonts w:ascii="Times New Roman" w:hAnsi="Times New Roman" w:cs="Times New Roman"/>
          <w:vertAlign w:val="superscript"/>
        </w:rPr>
      </w:pPr>
      <w:r w:rsidRPr="00C31AC5">
        <w:rPr>
          <w:rFonts w:ascii="Times New Roman" w:hAnsi="Times New Roman" w:cs="Times New Roman"/>
          <w:vertAlign w:val="superscript"/>
        </w:rPr>
        <w:t>telefon</w:t>
      </w:r>
    </w:p>
    <w:p w14:paraId="7A706B6B" w14:textId="77777777" w:rsidR="000A14BB" w:rsidRPr="00C31AC5" w:rsidRDefault="000A14BB" w:rsidP="000A14BB">
      <w:pPr>
        <w:spacing w:after="0"/>
        <w:jc w:val="both"/>
        <w:rPr>
          <w:rFonts w:ascii="Times New Roman" w:hAnsi="Times New Roman" w:cs="Times New Roman"/>
        </w:rPr>
      </w:pPr>
      <w:r w:rsidRPr="00C31AC5">
        <w:rPr>
          <w:rFonts w:ascii="Times New Roman" w:hAnsi="Times New Roman" w:cs="Times New Roman"/>
        </w:rPr>
        <w:t>………………………………………………………..</w:t>
      </w:r>
    </w:p>
    <w:p w14:paraId="45D5E693" w14:textId="2B8FE082" w:rsidR="000A14BB" w:rsidRPr="00C31AC5" w:rsidRDefault="000A14BB" w:rsidP="000A14BB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adres do e-</w:t>
      </w:r>
      <w:r w:rsidR="00F97133">
        <w:rPr>
          <w:rFonts w:ascii="Times New Roman" w:hAnsi="Times New Roman" w:cs="Times New Roman"/>
          <w:vertAlign w:val="superscript"/>
        </w:rPr>
        <w:t>D</w:t>
      </w:r>
      <w:r>
        <w:rPr>
          <w:rFonts w:ascii="Times New Roman" w:hAnsi="Times New Roman" w:cs="Times New Roman"/>
          <w:vertAlign w:val="superscript"/>
        </w:rPr>
        <w:t>oręczeń</w:t>
      </w:r>
    </w:p>
    <w:p w14:paraId="291C6030" w14:textId="40A2E73B" w:rsidR="008C618C" w:rsidRPr="00C31AC5" w:rsidRDefault="008C618C" w:rsidP="008C618C">
      <w:pPr>
        <w:spacing w:after="0"/>
        <w:rPr>
          <w:rFonts w:ascii="Times New Roman" w:hAnsi="Times New Roman" w:cs="Times New Roman"/>
          <w:vertAlign w:val="superscript"/>
        </w:rPr>
      </w:pPr>
    </w:p>
    <w:p w14:paraId="56567F7E" w14:textId="77777777" w:rsidR="00C31AC5" w:rsidRPr="00C31AC5" w:rsidRDefault="008C618C" w:rsidP="00C31AC5">
      <w:pPr>
        <w:spacing w:after="0"/>
        <w:ind w:left="4678"/>
        <w:rPr>
          <w:rFonts w:ascii="Times New Roman" w:hAnsi="Times New Roman" w:cs="Times New Roman"/>
          <w:b/>
          <w:bCs/>
          <w:sz w:val="28"/>
          <w:szCs w:val="28"/>
        </w:rPr>
      </w:pPr>
      <w:r w:rsidRPr="00C31AC5">
        <w:rPr>
          <w:rFonts w:ascii="Times New Roman" w:hAnsi="Times New Roman" w:cs="Times New Roman"/>
          <w:b/>
          <w:bCs/>
          <w:sz w:val="28"/>
          <w:szCs w:val="28"/>
        </w:rPr>
        <w:t xml:space="preserve">Do </w:t>
      </w:r>
    </w:p>
    <w:p w14:paraId="448D9B73" w14:textId="3708594C" w:rsidR="008C618C" w:rsidRPr="00C31AC5" w:rsidRDefault="008C618C" w:rsidP="00C31AC5">
      <w:pPr>
        <w:spacing w:after="0"/>
        <w:ind w:left="4678"/>
        <w:rPr>
          <w:rFonts w:ascii="Times New Roman" w:hAnsi="Times New Roman" w:cs="Times New Roman"/>
          <w:b/>
          <w:bCs/>
          <w:sz w:val="28"/>
          <w:szCs w:val="28"/>
        </w:rPr>
      </w:pPr>
      <w:r w:rsidRPr="00C31AC5">
        <w:rPr>
          <w:rFonts w:ascii="Times New Roman" w:hAnsi="Times New Roman" w:cs="Times New Roman"/>
          <w:b/>
          <w:bCs/>
          <w:sz w:val="28"/>
          <w:szCs w:val="28"/>
        </w:rPr>
        <w:t>Wójta Gminy Gołymin-Ośrodek</w:t>
      </w:r>
    </w:p>
    <w:p w14:paraId="6E976109" w14:textId="6A5EF2AE" w:rsidR="008C618C" w:rsidRPr="00C31AC5" w:rsidRDefault="008C618C" w:rsidP="008C618C">
      <w:pPr>
        <w:spacing w:after="0"/>
        <w:rPr>
          <w:rFonts w:ascii="Times New Roman" w:hAnsi="Times New Roman" w:cs="Times New Roman"/>
          <w:vertAlign w:val="superscript"/>
        </w:rPr>
      </w:pPr>
    </w:p>
    <w:p w14:paraId="5790DBEB" w14:textId="6B51B6FC" w:rsidR="008C618C" w:rsidRPr="00C31AC5" w:rsidRDefault="008C618C" w:rsidP="008C618C">
      <w:pPr>
        <w:spacing w:after="0"/>
        <w:rPr>
          <w:rFonts w:ascii="Times New Roman" w:hAnsi="Times New Roman" w:cs="Times New Roman"/>
          <w:vertAlign w:val="superscript"/>
        </w:rPr>
      </w:pPr>
    </w:p>
    <w:p w14:paraId="38E5E1FA" w14:textId="661AF42F" w:rsidR="008C618C" w:rsidRPr="00C31AC5" w:rsidRDefault="008C618C" w:rsidP="008C618C">
      <w:pPr>
        <w:spacing w:after="0"/>
        <w:rPr>
          <w:rFonts w:ascii="Times New Roman" w:hAnsi="Times New Roman" w:cs="Times New Roman"/>
          <w:vertAlign w:val="superscript"/>
        </w:rPr>
      </w:pPr>
    </w:p>
    <w:p w14:paraId="33168A0A" w14:textId="5E918ECD" w:rsidR="008C618C" w:rsidRPr="00C31AC5" w:rsidRDefault="00C31AC5" w:rsidP="00C31AC5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C31AC5">
        <w:rPr>
          <w:rFonts w:ascii="Times New Roman" w:hAnsi="Times New Roman" w:cs="Times New Roman"/>
          <w:b/>
          <w:bCs/>
          <w:u w:val="single"/>
        </w:rPr>
        <w:t>WNIOSEK O WYDANIE ZAŚWIADCZENIA:</w:t>
      </w:r>
    </w:p>
    <w:p w14:paraId="566755DF" w14:textId="2FAAE562" w:rsidR="008C618C" w:rsidRPr="00C31AC5" w:rsidRDefault="008C618C" w:rsidP="00C31AC5">
      <w:pPr>
        <w:spacing w:after="0"/>
        <w:jc w:val="center"/>
        <w:rPr>
          <w:rFonts w:ascii="Times New Roman" w:hAnsi="Times New Roman" w:cs="Times New Roman"/>
        </w:rPr>
      </w:pPr>
      <w:r w:rsidRPr="00C31AC5">
        <w:rPr>
          <w:rFonts w:ascii="Times New Roman" w:hAnsi="Times New Roman" w:cs="Times New Roman"/>
        </w:rPr>
        <w:t xml:space="preserve">o nie wniesieniu przez organ sprzeciwu do zgłoszenia zamiaru </w:t>
      </w:r>
      <w:r w:rsidR="00E06C94">
        <w:rPr>
          <w:rFonts w:ascii="Times New Roman" w:hAnsi="Times New Roman" w:cs="Times New Roman"/>
        </w:rPr>
        <w:t>usunięcia</w:t>
      </w:r>
      <w:r w:rsidRPr="00C31AC5">
        <w:rPr>
          <w:rFonts w:ascii="Times New Roman" w:hAnsi="Times New Roman" w:cs="Times New Roman"/>
        </w:rPr>
        <w:t xml:space="preserve"> drzewa</w:t>
      </w:r>
    </w:p>
    <w:p w14:paraId="7AEDBDCE" w14:textId="0D9793CE" w:rsidR="008C618C" w:rsidRPr="00C31AC5" w:rsidRDefault="008C618C" w:rsidP="008C618C">
      <w:pPr>
        <w:spacing w:after="0"/>
        <w:rPr>
          <w:rFonts w:ascii="Times New Roman" w:hAnsi="Times New Roman" w:cs="Times New Roman"/>
        </w:rPr>
      </w:pPr>
    </w:p>
    <w:p w14:paraId="0B0E0501" w14:textId="33E2AF90" w:rsidR="008C618C" w:rsidRPr="00C31AC5" w:rsidRDefault="008C618C" w:rsidP="008C618C">
      <w:pPr>
        <w:spacing w:after="0"/>
        <w:rPr>
          <w:rFonts w:ascii="Times New Roman" w:hAnsi="Times New Roman" w:cs="Times New Roman"/>
        </w:rPr>
      </w:pPr>
    </w:p>
    <w:p w14:paraId="1A75E3A2" w14:textId="37AA79CC" w:rsidR="008C618C" w:rsidRPr="00C31AC5" w:rsidRDefault="008C618C" w:rsidP="008C618C">
      <w:pPr>
        <w:spacing w:after="0"/>
        <w:rPr>
          <w:rFonts w:ascii="Times New Roman" w:hAnsi="Times New Roman" w:cs="Times New Roman"/>
        </w:rPr>
      </w:pPr>
    </w:p>
    <w:p w14:paraId="220F4693" w14:textId="62BCE915" w:rsidR="008C618C" w:rsidRPr="00C31AC5" w:rsidRDefault="008C618C" w:rsidP="00C31AC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31AC5">
        <w:rPr>
          <w:rFonts w:ascii="Times New Roman" w:hAnsi="Times New Roman" w:cs="Times New Roman"/>
        </w:rPr>
        <w:t>W oparciu o art. 217 ustawy z dnia 14 czerwca 1960r. kodeks postepowania administracyjnego (</w:t>
      </w:r>
      <w:proofErr w:type="spellStart"/>
      <w:r w:rsidR="002A0E80">
        <w:rPr>
          <w:rFonts w:ascii="Times New Roman" w:hAnsi="Times New Roman" w:cs="Times New Roman"/>
        </w:rPr>
        <w:t>t.j</w:t>
      </w:r>
      <w:proofErr w:type="spellEnd"/>
      <w:r w:rsidR="002A0E80">
        <w:rPr>
          <w:rFonts w:ascii="Times New Roman" w:hAnsi="Times New Roman" w:cs="Times New Roman"/>
        </w:rPr>
        <w:t xml:space="preserve">. </w:t>
      </w:r>
      <w:r w:rsidR="00C31AC5">
        <w:rPr>
          <w:rFonts w:ascii="Times New Roman" w:hAnsi="Times New Roman" w:cs="Times New Roman"/>
        </w:rPr>
        <w:t>D</w:t>
      </w:r>
      <w:r w:rsidRPr="00C31AC5">
        <w:rPr>
          <w:rFonts w:ascii="Times New Roman" w:hAnsi="Times New Roman" w:cs="Times New Roman"/>
        </w:rPr>
        <w:t>z.</w:t>
      </w:r>
      <w:r w:rsidR="00C31AC5">
        <w:rPr>
          <w:rFonts w:ascii="Times New Roman" w:hAnsi="Times New Roman" w:cs="Times New Roman"/>
        </w:rPr>
        <w:t>U</w:t>
      </w:r>
      <w:r w:rsidRPr="00C31AC5">
        <w:rPr>
          <w:rFonts w:ascii="Times New Roman" w:hAnsi="Times New Roman" w:cs="Times New Roman"/>
        </w:rPr>
        <w:t>. z 202</w:t>
      </w:r>
      <w:r w:rsidR="000A14BB">
        <w:rPr>
          <w:rFonts w:ascii="Times New Roman" w:hAnsi="Times New Roman" w:cs="Times New Roman"/>
        </w:rPr>
        <w:t>5</w:t>
      </w:r>
      <w:r w:rsidRPr="00C31AC5">
        <w:rPr>
          <w:rFonts w:ascii="Times New Roman" w:hAnsi="Times New Roman" w:cs="Times New Roman"/>
        </w:rPr>
        <w:t xml:space="preserve">r. poz. </w:t>
      </w:r>
      <w:r w:rsidR="000A14BB">
        <w:rPr>
          <w:rFonts w:ascii="Times New Roman" w:hAnsi="Times New Roman" w:cs="Times New Roman"/>
        </w:rPr>
        <w:t>1691</w:t>
      </w:r>
      <w:r w:rsidRPr="00C31AC5">
        <w:rPr>
          <w:rFonts w:ascii="Times New Roman" w:hAnsi="Times New Roman" w:cs="Times New Roman"/>
        </w:rPr>
        <w:t>), wnoszę o wydanie zaświadczenia,</w:t>
      </w:r>
      <w:r w:rsidR="00C31AC5">
        <w:rPr>
          <w:rFonts w:ascii="Times New Roman" w:hAnsi="Times New Roman" w:cs="Times New Roman"/>
        </w:rPr>
        <w:t xml:space="preserve"> </w:t>
      </w:r>
      <w:r w:rsidRPr="00C31AC5">
        <w:rPr>
          <w:rFonts w:ascii="Times New Roman" w:hAnsi="Times New Roman" w:cs="Times New Roman"/>
        </w:rPr>
        <w:t>że organ nie wnosi sprzeciwu do zamiaru usunięcia drzewa zgłoszonego w dniu ………………………………</w:t>
      </w:r>
      <w:r w:rsidR="00C31AC5">
        <w:rPr>
          <w:rFonts w:ascii="Times New Roman" w:hAnsi="Times New Roman" w:cs="Times New Roman"/>
        </w:rPr>
        <w:t>……………………</w:t>
      </w:r>
      <w:r w:rsidRPr="00C31AC5">
        <w:rPr>
          <w:rFonts w:ascii="Times New Roman" w:hAnsi="Times New Roman" w:cs="Times New Roman"/>
        </w:rPr>
        <w:t xml:space="preserve">…… na działce nr ew. ………………………. </w:t>
      </w:r>
      <w:r w:rsidR="00C31AC5">
        <w:rPr>
          <w:rFonts w:ascii="Times New Roman" w:hAnsi="Times New Roman" w:cs="Times New Roman"/>
        </w:rPr>
        <w:t>o</w:t>
      </w:r>
      <w:r w:rsidRPr="00C31AC5">
        <w:rPr>
          <w:rFonts w:ascii="Times New Roman" w:hAnsi="Times New Roman" w:cs="Times New Roman"/>
        </w:rPr>
        <w:t>bręb …………………………………gm. Gołymin-Ośrodek.</w:t>
      </w:r>
    </w:p>
    <w:p w14:paraId="10B57B72" w14:textId="1D4D77BE" w:rsidR="008C618C" w:rsidRPr="00C31AC5" w:rsidRDefault="008C618C" w:rsidP="008C618C">
      <w:pPr>
        <w:spacing w:after="0"/>
        <w:rPr>
          <w:rFonts w:ascii="Times New Roman" w:hAnsi="Times New Roman" w:cs="Times New Roman"/>
        </w:rPr>
      </w:pPr>
    </w:p>
    <w:p w14:paraId="3FF777C2" w14:textId="13BA2F1C" w:rsidR="008C618C" w:rsidRPr="00C31AC5" w:rsidRDefault="008C618C" w:rsidP="008C618C">
      <w:pPr>
        <w:spacing w:after="0"/>
        <w:rPr>
          <w:rFonts w:ascii="Times New Roman" w:hAnsi="Times New Roman" w:cs="Times New Roman"/>
        </w:rPr>
      </w:pPr>
    </w:p>
    <w:p w14:paraId="68AE12A5" w14:textId="790E3D19" w:rsidR="008C618C" w:rsidRPr="00C31AC5" w:rsidRDefault="008C618C" w:rsidP="008C618C">
      <w:pPr>
        <w:spacing w:after="0"/>
        <w:rPr>
          <w:rFonts w:ascii="Times New Roman" w:hAnsi="Times New Roman" w:cs="Times New Roman"/>
        </w:rPr>
      </w:pPr>
    </w:p>
    <w:p w14:paraId="324ADD45" w14:textId="7D177D33" w:rsidR="008C618C" w:rsidRPr="00C31AC5" w:rsidRDefault="008C618C" w:rsidP="008C618C">
      <w:pPr>
        <w:spacing w:after="0"/>
        <w:rPr>
          <w:rFonts w:ascii="Times New Roman" w:hAnsi="Times New Roman" w:cs="Times New Roman"/>
        </w:rPr>
      </w:pPr>
    </w:p>
    <w:p w14:paraId="092B0544" w14:textId="5275BF5E" w:rsidR="008C618C" w:rsidRPr="00C31AC5" w:rsidRDefault="008C618C" w:rsidP="008C618C">
      <w:pPr>
        <w:spacing w:after="0"/>
        <w:rPr>
          <w:rFonts w:ascii="Times New Roman" w:hAnsi="Times New Roman" w:cs="Times New Roman"/>
        </w:rPr>
      </w:pPr>
    </w:p>
    <w:p w14:paraId="0A3B65CC" w14:textId="23BD0520" w:rsidR="008C618C" w:rsidRPr="00C31AC5" w:rsidRDefault="008C618C" w:rsidP="008C618C">
      <w:pPr>
        <w:spacing w:after="0"/>
        <w:rPr>
          <w:rFonts w:ascii="Times New Roman" w:hAnsi="Times New Roman" w:cs="Times New Roman"/>
        </w:rPr>
      </w:pPr>
    </w:p>
    <w:p w14:paraId="257A5114" w14:textId="7A111AB4" w:rsidR="008C618C" w:rsidRPr="00C31AC5" w:rsidRDefault="008C618C" w:rsidP="00C31AC5">
      <w:pPr>
        <w:spacing w:after="0"/>
        <w:jc w:val="right"/>
        <w:rPr>
          <w:rFonts w:ascii="Times New Roman" w:hAnsi="Times New Roman" w:cs="Times New Roman"/>
        </w:rPr>
      </w:pPr>
      <w:r w:rsidRPr="00C31AC5">
        <w:rPr>
          <w:rFonts w:ascii="Times New Roman" w:hAnsi="Times New Roman" w:cs="Times New Roman"/>
        </w:rPr>
        <w:t>………………………………………………</w:t>
      </w:r>
    </w:p>
    <w:p w14:paraId="1607BC7B" w14:textId="452D38BE" w:rsidR="00C31AC5" w:rsidRPr="00C31AC5" w:rsidRDefault="00C31AC5" w:rsidP="00C31AC5">
      <w:pPr>
        <w:spacing w:after="0"/>
        <w:ind w:left="5664" w:firstLine="70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P</w:t>
      </w:r>
      <w:r w:rsidRPr="00C31AC5">
        <w:rPr>
          <w:rFonts w:ascii="Times New Roman" w:hAnsi="Times New Roman" w:cs="Times New Roman"/>
          <w:vertAlign w:val="superscript"/>
        </w:rPr>
        <w:t>odpis wnioskodawcy</w:t>
      </w:r>
    </w:p>
    <w:p w14:paraId="16A16F08" w14:textId="4A2D357C" w:rsidR="00C31AC5" w:rsidRPr="00C31AC5" w:rsidRDefault="00C31AC5" w:rsidP="008C618C">
      <w:pPr>
        <w:spacing w:after="0"/>
        <w:rPr>
          <w:rFonts w:ascii="Times New Roman" w:hAnsi="Times New Roman" w:cs="Times New Roman"/>
          <w:vertAlign w:val="superscript"/>
        </w:rPr>
      </w:pPr>
    </w:p>
    <w:p w14:paraId="4369BD00" w14:textId="4A847281" w:rsidR="00C31AC5" w:rsidRPr="00C31AC5" w:rsidRDefault="00C31AC5" w:rsidP="008C618C">
      <w:pPr>
        <w:spacing w:after="0"/>
        <w:rPr>
          <w:rFonts w:ascii="Times New Roman" w:hAnsi="Times New Roman" w:cs="Times New Roman"/>
          <w:vertAlign w:val="superscript"/>
        </w:rPr>
      </w:pPr>
    </w:p>
    <w:p w14:paraId="003DFA7F" w14:textId="77777777" w:rsidR="00C31AC5" w:rsidRDefault="00C31AC5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124AEAE" w14:textId="77777777" w:rsidR="00C31AC5" w:rsidRDefault="00C31AC5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56616B" w14:textId="77777777" w:rsidR="00C31AC5" w:rsidRDefault="00C31AC5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0C28F73F" w14:textId="77777777" w:rsidR="00C31AC5" w:rsidRDefault="00C31AC5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CD51D8C" w14:textId="77777777" w:rsidR="00C31AC5" w:rsidRDefault="00C31AC5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7A97914" w14:textId="77777777" w:rsidR="00C31AC5" w:rsidRDefault="00C31AC5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75F75640" w14:textId="77777777" w:rsidR="00C31AC5" w:rsidRDefault="00C31AC5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17B960E1" w14:textId="4B96DF0A" w:rsidR="00C31AC5" w:rsidRDefault="00C31AC5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C31AC5">
        <w:rPr>
          <w:rFonts w:ascii="Times New Roman" w:hAnsi="Times New Roman" w:cs="Times New Roman"/>
          <w:i/>
          <w:iCs/>
          <w:sz w:val="20"/>
          <w:szCs w:val="20"/>
        </w:rPr>
        <w:t>godnie z ustaw</w:t>
      </w:r>
      <w:r>
        <w:rPr>
          <w:rFonts w:ascii="Times New Roman" w:hAnsi="Times New Roman" w:cs="Times New Roman"/>
          <w:i/>
          <w:iCs/>
          <w:sz w:val="20"/>
          <w:szCs w:val="20"/>
        </w:rPr>
        <w:t>ą</w:t>
      </w:r>
      <w:r w:rsidRPr="00C31AC5">
        <w:rPr>
          <w:rFonts w:ascii="Times New Roman" w:hAnsi="Times New Roman" w:cs="Times New Roman"/>
          <w:i/>
          <w:iCs/>
          <w:sz w:val="20"/>
          <w:szCs w:val="20"/>
        </w:rPr>
        <w:t xml:space="preserve"> o opłacie skarbowej za wydanie zaświadczenia </w:t>
      </w:r>
    </w:p>
    <w:p w14:paraId="36407101" w14:textId="77777777" w:rsidR="00C31AC5" w:rsidRDefault="00C31AC5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1AC5">
        <w:rPr>
          <w:rFonts w:ascii="Times New Roman" w:hAnsi="Times New Roman" w:cs="Times New Roman"/>
          <w:i/>
          <w:iCs/>
          <w:sz w:val="20"/>
          <w:szCs w:val="20"/>
        </w:rPr>
        <w:t>pobiera się opłatę skarbowa w wysokości 17,00zł</w:t>
      </w:r>
    </w:p>
    <w:p w14:paraId="56299FF8" w14:textId="2EC42807" w:rsidR="00C31AC5" w:rsidRDefault="00C31AC5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1AC5">
        <w:rPr>
          <w:rFonts w:ascii="Times New Roman" w:hAnsi="Times New Roman" w:cs="Times New Roman"/>
          <w:i/>
          <w:iCs/>
          <w:sz w:val="20"/>
          <w:szCs w:val="20"/>
        </w:rPr>
        <w:t xml:space="preserve"> – pokwitowanie należy doł</w:t>
      </w:r>
      <w:r>
        <w:rPr>
          <w:rFonts w:ascii="Times New Roman" w:hAnsi="Times New Roman" w:cs="Times New Roman"/>
          <w:i/>
          <w:iCs/>
          <w:sz w:val="20"/>
          <w:szCs w:val="20"/>
        </w:rPr>
        <w:t>ą</w:t>
      </w:r>
      <w:r w:rsidRPr="00C31AC5">
        <w:rPr>
          <w:rFonts w:ascii="Times New Roman" w:hAnsi="Times New Roman" w:cs="Times New Roman"/>
          <w:i/>
          <w:iCs/>
          <w:sz w:val="20"/>
          <w:szCs w:val="20"/>
        </w:rPr>
        <w:t>czyć do wniosku</w:t>
      </w:r>
    </w:p>
    <w:p w14:paraId="3E007EAC" w14:textId="77777777" w:rsidR="00820473" w:rsidRDefault="00820473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E19F48E" w14:textId="77777777" w:rsidR="00820473" w:rsidRDefault="00820473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7C0819A2" w14:textId="77777777" w:rsidR="00820473" w:rsidRDefault="00820473" w:rsidP="008C618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5BCEC488" w14:textId="77777777" w:rsidR="00820473" w:rsidRDefault="00820473" w:rsidP="00820473">
      <w:pPr>
        <w:spacing w:after="214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D5E8D7A" w14:textId="2F43EC58" w:rsidR="00820473" w:rsidRPr="00820473" w:rsidRDefault="00820473" w:rsidP="006D2A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KLAUZULA INFORMACYJNA O PRZETWARZANIU DANYCH OSOBOWYCH</w:t>
      </w:r>
    </w:p>
    <w:p w14:paraId="3F664EB9" w14:textId="7DCFC423" w:rsidR="00820473" w:rsidRPr="00820473" w:rsidRDefault="00820473" w:rsidP="006D2A78">
      <w:pPr>
        <w:numPr>
          <w:ilvl w:val="0"/>
          <w:numId w:val="1"/>
        </w:numPr>
        <w:spacing w:after="0" w:line="240" w:lineRule="auto"/>
        <w:ind w:left="284" w:right="33" w:hanging="284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Administratorem danych osobowych (dalej: Administrator) jest Gmina Gołymin-Ośrodek (dalej: Gmina), REGON 130378090, NIP 566-18-86-687. Siedzibą Gminy jest Urząd Gminy Gołymin-Ośrodek, adres: ul. Szosa Ciechanowska 8, 06-420 Gołymin-Ośrodek. Telefon (23) 671-60-93</w:t>
      </w:r>
      <w:r w:rsidR="006D2A78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e-mail: </w:t>
      </w: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ug@golymin-ośrodek.pl</w:t>
      </w:r>
    </w:p>
    <w:p w14:paraId="52E6DB09" w14:textId="77777777" w:rsidR="00820473" w:rsidRPr="00820473" w:rsidRDefault="00820473" w:rsidP="006D2A78">
      <w:pPr>
        <w:numPr>
          <w:ilvl w:val="0"/>
          <w:numId w:val="1"/>
        </w:numPr>
        <w:spacing w:after="0" w:line="240" w:lineRule="auto"/>
        <w:ind w:left="284" w:right="9" w:hanging="28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Na podstawie art. 37 Rozporządzenia wyznaczono Inspektora Ochrony Danych, z którym skontaktować się można poprzez e-mail: </w:t>
      </w: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iod@qolymin-csrodek.pl</w:t>
      </w: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pisemnie na adres siedziby administratora.</w:t>
      </w:r>
    </w:p>
    <w:p w14:paraId="7D6DBB36" w14:textId="77777777" w:rsidR="00820473" w:rsidRPr="00820473" w:rsidRDefault="00820473" w:rsidP="006D2A78">
      <w:pPr>
        <w:numPr>
          <w:ilvl w:val="0"/>
          <w:numId w:val="1"/>
        </w:numPr>
        <w:spacing w:after="0" w:line="240" w:lineRule="auto"/>
        <w:ind w:left="284" w:right="11" w:hanging="28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Zbierane dane osobowe, w tym dane wrażliwe są przetwarzane — na podstawie art. 6 ust. 1 lit. c) RODO w celu realizacji zadań i obowiązków prawnych ciążących na Administratorze na podstawie powszechnie obowiązujących przepisów prawa. a w pozostałych przypadkach - na podstawie art. 6 ust 1 lit. b) RODO - w celu realizacji umów cywilnoprawnych zawartych z kontrahentami. W zakresie, w jakim obowiązek podania przez Państwa danych nie wynika z powszechnie obowiązujących przepisów prawa ani nie służy realizacji umowy, pozostałe dane mogą być przetwarzane na podstawie art. 6 ust. 1 lit. a) RODO tj. wyłażonej przez Państwa zgody na przetwarzanie danych osobowych. Dotyczy to w </w:t>
      </w:r>
      <w:r w:rsidRPr="00820473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  <w14:ligatures w14:val="standardContextual"/>
        </w:rPr>
        <w:t xml:space="preserve">szczególności </w:t>
      </w: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danych ułatwiających kontakt z Państwem, takich jak adres e-mail lub numer telefonu.</w:t>
      </w:r>
    </w:p>
    <w:p w14:paraId="75B409BD" w14:textId="77777777" w:rsidR="00820473" w:rsidRPr="00820473" w:rsidRDefault="00820473" w:rsidP="006D2A78">
      <w:pPr>
        <w:numPr>
          <w:ilvl w:val="0"/>
          <w:numId w:val="1"/>
        </w:numPr>
        <w:spacing w:after="0" w:line="240" w:lineRule="auto"/>
        <w:ind w:left="284" w:right="11" w:hanging="28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przetwarzane są przez czas niezbędny do realizacji zadań określonych w pkt. 3 </w:t>
      </w:r>
      <w:r w:rsidRPr="00820473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  <w14:ligatures w14:val="standardContextual"/>
        </w:rPr>
        <w:drawing>
          <wp:inline distT="0" distB="0" distL="0" distR="0" wp14:anchorId="180F61FF" wp14:editId="212F2F95">
            <wp:extent cx="21336" cy="12196"/>
            <wp:effectExtent l="0" t="0" r="0" b="0"/>
            <wp:docPr id="6048" name="Picture 6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" name="Picture 60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niniejszej klauzuli, lecz nie krócej niż przez czas wskazany w przepisach o archiwizacji.</w:t>
      </w:r>
    </w:p>
    <w:p w14:paraId="16E69312" w14:textId="77777777" w:rsidR="00820473" w:rsidRPr="00820473" w:rsidRDefault="00820473" w:rsidP="006D2A78">
      <w:pPr>
        <w:numPr>
          <w:ilvl w:val="0"/>
          <w:numId w:val="1"/>
        </w:numPr>
        <w:spacing w:after="0" w:line="240" w:lineRule="auto"/>
        <w:ind w:left="284" w:right="9" w:hanging="28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W sytuacji zaistnienia dobrowolności podania danych celem ich przetwarzania na podstawie art. 6 ust. 1 lit. a) Rozporządzenia - (tj. przetwarzania na podstawie wyrażonej zgody) osoba, której danych będzie to dotyczyć zostanie o tym niezwłocznie poinformowana celem wyrażenia zgody na przetwarzanie danych osobowych przez Administratora. Zgoda na przetwarzanie danych osobowych może zostać cofnięta w dowolnym momencie. Cofnięcie zgody nie wpływa na zgodność z prawem wcześniejszego przetwarzania danych. Cofnięcie zgody może jednak prowadzić do uniemożliwienia realizacji przez Administratora celu przetwarzania danych osobowych na podstawie wyrażonej zgody.</w:t>
      </w:r>
    </w:p>
    <w:p w14:paraId="26A4D350" w14:textId="77777777" w:rsidR="00820473" w:rsidRPr="00820473" w:rsidRDefault="00820473" w:rsidP="006D2A78">
      <w:pPr>
        <w:numPr>
          <w:ilvl w:val="0"/>
          <w:numId w:val="1"/>
        </w:numPr>
        <w:spacing w:after="0" w:line="240" w:lineRule="auto"/>
        <w:ind w:left="284" w:right="9" w:hanging="28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Zbierane i przetwarzane dane osobowe mogą być udostępniane innym odbiorcom. Odbiorcami danych osobowych mogą być w szczególności: operatorzy pocztowi, podmioty świadczące usługi kurierskie, usługi informatyczne, prawne, księgowo - finansowe oraz organy publiczne z zastrzeżeniem pkt 7 niniejszej klauzuli.</w:t>
      </w:r>
    </w:p>
    <w:p w14:paraId="1C4B5944" w14:textId="77777777" w:rsidR="00820473" w:rsidRPr="00820473" w:rsidRDefault="00820473" w:rsidP="006D2A78">
      <w:pPr>
        <w:numPr>
          <w:ilvl w:val="0"/>
          <w:numId w:val="1"/>
        </w:numPr>
        <w:spacing w:after="0" w:line="240" w:lineRule="auto"/>
        <w:ind w:left="284" w:right="9" w:hanging="28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Organy publiczne. które na podstawie przepisów prawa mogą otrzymywać dane osobowe w ramach konkretnego postępowania nie są odbiorcami danych osobowych.</w:t>
      </w:r>
    </w:p>
    <w:p w14:paraId="11AC37D5" w14:textId="77777777" w:rsidR="00820473" w:rsidRPr="00820473" w:rsidRDefault="00820473" w:rsidP="006D2A78">
      <w:pPr>
        <w:numPr>
          <w:ilvl w:val="0"/>
          <w:numId w:val="1"/>
        </w:numPr>
        <w:spacing w:after="0" w:line="240" w:lineRule="auto"/>
        <w:ind w:left="284" w:right="9" w:hanging="28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Administrator nie zamierza przekazywać danych osobowych do państwa trzeciego ani organizacji międzynarodowej.</w:t>
      </w:r>
    </w:p>
    <w:p w14:paraId="16E6ADB7" w14:textId="77777777" w:rsidR="00820473" w:rsidRPr="00820473" w:rsidRDefault="00820473" w:rsidP="006D2A78">
      <w:pPr>
        <w:numPr>
          <w:ilvl w:val="0"/>
          <w:numId w:val="1"/>
        </w:numPr>
        <w:spacing w:after="0" w:line="240" w:lineRule="auto"/>
        <w:ind w:left="284" w:right="9" w:hanging="28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Przysługujące Pani/Panu prawa, w tym prawo do sprzeciwu.</w:t>
      </w:r>
    </w:p>
    <w:p w14:paraId="2AA2F5F6" w14:textId="77777777" w:rsidR="00820473" w:rsidRPr="00820473" w:rsidRDefault="00820473" w:rsidP="006D2A78">
      <w:pPr>
        <w:spacing w:after="0" w:line="240" w:lineRule="auto"/>
        <w:ind w:right="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Osobie, której dane dotyczą, przysługuje prawo żądania dostępu do danych, ich sprostowania, usunięcia lub ograniczenia przetwarzania, prawo wniesienia sprzeciwu wobec przetwarzania oraz prawa przenoszenia danych. Powyższe prawa przysługują także w stosunku do danych osób, nad którymi sprawowana jest prawna opieka, np. danych dzieci. Dopuszczalność korzystania z poszczególnych praw zależy od podstawy prawnej konkretnego przetwarzania. Zgoda może być w dowolnym momencie wycofana, bez wpływu na zgodność z prawem przetwarzania, którego dokonano przed wycofaniem. Osoba, której dane dotyczą ma prawo wnieść skargę do Prezesa Urzędu Ochrony Danych</w:t>
      </w:r>
      <w:r w:rsidRPr="00820473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  <w:lang w:eastAsia="pl-PL"/>
          <w14:ligatures w14:val="standardContextual"/>
        </w:rPr>
        <w:t xml:space="preserve"> Osobowych.</w:t>
      </w:r>
    </w:p>
    <w:p w14:paraId="48C2A5D9" w14:textId="77777777" w:rsidR="00820473" w:rsidRDefault="00820473" w:rsidP="006D2A78">
      <w:pPr>
        <w:spacing w:after="0" w:line="240" w:lineRule="auto"/>
        <w:ind w:left="284" w:right="11" w:hanging="28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10. Dane osobowe nie będą wykorzystywane do zautomatyzowanego podejmowania decyzji, w tym profilowania.</w:t>
      </w:r>
    </w:p>
    <w:p w14:paraId="4A7D0C18" w14:textId="77777777" w:rsidR="006D2A78" w:rsidRPr="00820473" w:rsidRDefault="006D2A78" w:rsidP="006D2A78">
      <w:pPr>
        <w:spacing w:after="0" w:line="240" w:lineRule="auto"/>
        <w:ind w:left="284" w:right="11" w:hanging="28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7DDF847" w14:textId="26568A12" w:rsidR="00820473" w:rsidRDefault="00820473" w:rsidP="006D2A78">
      <w:pPr>
        <w:spacing w:after="0" w:line="240" w:lineRule="auto"/>
        <w:ind w:left="284" w:right="11" w:hanging="284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Potwierdzam zapoznanie się z powyższymi informacjami.</w:t>
      </w:r>
    </w:p>
    <w:p w14:paraId="1EE56116" w14:textId="77777777" w:rsidR="00820473" w:rsidRPr="00820473" w:rsidRDefault="00820473" w:rsidP="00820473">
      <w:pPr>
        <w:spacing w:after="240" w:line="240" w:lineRule="auto"/>
        <w:ind w:right="11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98A7AF6" w14:textId="77777777" w:rsidR="00820473" w:rsidRPr="00820473" w:rsidRDefault="00820473" w:rsidP="00820473">
      <w:pPr>
        <w:spacing w:after="0" w:line="240" w:lineRule="auto"/>
        <w:ind w:left="2408" w:right="11" w:firstLine="424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  <w:t>……………………………………………………………………………………………………..</w:t>
      </w:r>
    </w:p>
    <w:p w14:paraId="74070BDA" w14:textId="1D21A858" w:rsidR="00820473" w:rsidRPr="00820473" w:rsidRDefault="00820473" w:rsidP="00820473">
      <w:pPr>
        <w:spacing w:after="488" w:line="216" w:lineRule="auto"/>
        <w:ind w:left="2832" w:right="9" w:firstLine="708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20473">
        <w:rPr>
          <w:rFonts w:ascii="Calibri" w:eastAsia="Calibri" w:hAnsi="Calibri" w:cs="Calibri"/>
          <w:color w:val="000000"/>
          <w:kern w:val="2"/>
          <w:sz w:val="16"/>
          <w:szCs w:val="24"/>
          <w:lang w:eastAsia="pl-PL"/>
          <w14:ligatures w14:val="standardContextual"/>
        </w:rPr>
        <w:t>(Data i czytelny podpis)</w:t>
      </w:r>
    </w:p>
    <w:sectPr w:rsidR="00820473" w:rsidRPr="00820473" w:rsidSect="0082047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E4542"/>
    <w:multiLevelType w:val="hybridMultilevel"/>
    <w:tmpl w:val="9CA63402"/>
    <w:lvl w:ilvl="0" w:tplc="B6D0CBA8">
      <w:start w:val="1"/>
      <w:numFmt w:val="decimal"/>
      <w:lvlText w:val="%1."/>
      <w:lvlJc w:val="left"/>
      <w:pPr>
        <w:ind w:left="3787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299B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BE4A3B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3A0F7B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D54CCB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8E2CC8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84AF60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226F7E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CC8AEC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644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87"/>
    <w:rsid w:val="000A14BB"/>
    <w:rsid w:val="00107E87"/>
    <w:rsid w:val="002A0E80"/>
    <w:rsid w:val="00371CAB"/>
    <w:rsid w:val="003A1B0F"/>
    <w:rsid w:val="00484449"/>
    <w:rsid w:val="006A0C5B"/>
    <w:rsid w:val="006D2A78"/>
    <w:rsid w:val="0078713B"/>
    <w:rsid w:val="007B47EC"/>
    <w:rsid w:val="00820473"/>
    <w:rsid w:val="008C618C"/>
    <w:rsid w:val="009C58C4"/>
    <w:rsid w:val="00BE6935"/>
    <w:rsid w:val="00C31AC5"/>
    <w:rsid w:val="00C744D0"/>
    <w:rsid w:val="00E06C94"/>
    <w:rsid w:val="00F97133"/>
    <w:rsid w:val="00F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C075"/>
  <w15:chartTrackingRefBased/>
  <w15:docId w15:val="{B6405B5D-400E-4C1C-A7F0-C64866F7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ewitkowska</dc:creator>
  <cp:keywords/>
  <dc:description/>
  <cp:lastModifiedBy>E H</cp:lastModifiedBy>
  <cp:revision>12</cp:revision>
  <cp:lastPrinted>2024-04-25T05:57:00Z</cp:lastPrinted>
  <dcterms:created xsi:type="dcterms:W3CDTF">2022-01-26T07:31:00Z</dcterms:created>
  <dcterms:modified xsi:type="dcterms:W3CDTF">2026-01-14T10:19:00Z</dcterms:modified>
</cp:coreProperties>
</file>