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A5" w:rsidRDefault="005553A5" w:rsidP="005553A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Zawiadomienie o zamiarze zorganizowania zgromadzenia</w:t>
      </w:r>
    </w:p>
    <w:tbl>
      <w:tblPr>
        <w:tblStyle w:val="Tabela-Siatka"/>
        <w:tblW w:w="14034" w:type="dxa"/>
        <w:tblInd w:w="0" w:type="dxa"/>
        <w:tblLook w:val="04A0" w:firstRow="1" w:lastRow="0" w:firstColumn="1" w:lastColumn="0" w:noHBand="0" w:noVBand="1"/>
      </w:tblPr>
      <w:tblGrid>
        <w:gridCol w:w="7017"/>
        <w:gridCol w:w="7017"/>
      </w:tblGrid>
      <w:tr w:rsidR="005553A5" w:rsidTr="005553A5">
        <w:trPr>
          <w:trHeight w:val="1221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Miejsce zgromadzenia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m. Gołymin-Ośrodek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gm. Gołymin-Ośrodek </w:t>
            </w:r>
          </w:p>
        </w:tc>
      </w:tr>
      <w:tr w:rsidR="005553A5" w:rsidTr="005553A5">
        <w:trPr>
          <w:trHeight w:val="1465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Trasa zgromadzenia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Droga krajowa nr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(171 kilometr)</w:t>
            </w:r>
          </w:p>
        </w:tc>
      </w:tr>
      <w:tr w:rsidR="005553A5" w:rsidTr="005553A5">
        <w:trPr>
          <w:trHeight w:val="1429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Termin zgromadzenia </w:t>
            </w:r>
            <w:r>
              <w:rPr>
                <w:rFonts w:ascii="Times New Roman" w:hAnsi="Times New Roman" w:cs="Times New Roman"/>
                <w:sz w:val="28"/>
              </w:rPr>
              <w:br/>
              <w:t>(rozpoczęcie)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20.03.2024 r. godz. 7.00</w:t>
            </w:r>
          </w:p>
        </w:tc>
      </w:tr>
      <w:tr w:rsidR="005553A5" w:rsidTr="005553A5">
        <w:trPr>
          <w:trHeight w:val="1464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Termin zgromadzenia</w:t>
            </w: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(zakończenie)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20.03.2024 r. godz. 19.00</w:t>
            </w:r>
          </w:p>
        </w:tc>
      </w:tr>
      <w:tr w:rsidR="005553A5" w:rsidTr="005553A5">
        <w:trPr>
          <w:trHeight w:val="1429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Cel zgromadzenia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Likwidacja unijnego „zielonego ładu”</w:t>
            </w:r>
            <w:r>
              <w:rPr>
                <w:rFonts w:ascii="Times New Roman" w:hAnsi="Times New Roman" w:cs="Times New Roman"/>
                <w:sz w:val="28"/>
              </w:rPr>
              <w:br/>
              <w:t>Likwidacja Eko schematów w unijnej polityce rolnej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Zatrzymanie napływu produktów rolnych z Ukrainy  </w:t>
            </w:r>
          </w:p>
        </w:tc>
      </w:tr>
      <w:tr w:rsidR="005553A5" w:rsidTr="005553A5">
        <w:trPr>
          <w:trHeight w:val="1464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Organizator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53A5" w:rsidRDefault="005553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Mazowiecka Rada Wojewódzka NSZZ RI Solidarność </w:t>
            </w:r>
            <w:r>
              <w:rPr>
                <w:rFonts w:ascii="Times New Roman" w:hAnsi="Times New Roman" w:cs="Times New Roman"/>
                <w:sz w:val="28"/>
              </w:rPr>
              <w:br/>
              <w:t>ul. Hoża 66/68 lok. 207 84/92, 00-682 Warszawa</w:t>
            </w:r>
          </w:p>
        </w:tc>
      </w:tr>
    </w:tbl>
    <w:p w:rsidR="00215CFE" w:rsidRPr="005553A5" w:rsidRDefault="005553A5" w:rsidP="005553A5">
      <w:pPr>
        <w:spacing w:line="240" w:lineRule="auto"/>
        <w:rPr>
          <w:i/>
        </w:rPr>
      </w:pPr>
      <w:r>
        <w:rPr>
          <w:i/>
        </w:rPr>
        <w:t>Zawiadomienie zawiera wszystkie elementy wymagane ustawą z dnia 24 lipca 2015 r. Prawo o zgromadzeniach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2022 r., poz. 1389).</w:t>
      </w:r>
      <w:r>
        <w:rPr>
          <w:i/>
        </w:rPr>
        <w:br/>
      </w:r>
      <w:bookmarkStart w:id="0" w:name="_GoBack"/>
      <w:bookmarkEnd w:id="0"/>
    </w:p>
    <w:sectPr w:rsidR="00215CFE" w:rsidRPr="005553A5" w:rsidSect="005553A5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A5"/>
    <w:rsid w:val="001133B1"/>
    <w:rsid w:val="00215CFE"/>
    <w:rsid w:val="0055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3A469-44DC-4DF9-80E3-FB469F4C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3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53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2024-03-12T12:00:00Z</dcterms:created>
  <dcterms:modified xsi:type="dcterms:W3CDTF">2024-03-12T12:01:00Z</dcterms:modified>
</cp:coreProperties>
</file>