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2FE" w:rsidRPr="005942FE" w:rsidRDefault="005942FE" w:rsidP="005942FE">
      <w:pPr>
        <w:spacing w:after="0" w:line="240" w:lineRule="auto"/>
        <w:rPr>
          <w:rFonts w:ascii="Arial" w:eastAsia="Times New Roman" w:hAnsi="Arial" w:cs="Arial"/>
          <w:b/>
          <w:color w:val="00B050"/>
          <w:sz w:val="28"/>
          <w:szCs w:val="28"/>
          <w:lang w:eastAsia="pl-PL"/>
        </w:rPr>
      </w:pPr>
      <w:r w:rsidRPr="005942FE">
        <w:rPr>
          <w:rFonts w:ascii="Arial" w:eastAsia="Times New Roman" w:hAnsi="Arial" w:cs="Arial"/>
          <w:b/>
          <w:color w:val="00B050"/>
          <w:sz w:val="28"/>
          <w:szCs w:val="28"/>
          <w:lang w:eastAsia="pl-PL"/>
        </w:rPr>
        <w:t xml:space="preserve">                                  Gmina Gołymin-Ośrodek</w:t>
      </w:r>
    </w:p>
    <w:p w:rsidR="005942FE" w:rsidRPr="005942FE" w:rsidRDefault="005942FE" w:rsidP="005942FE">
      <w:pPr>
        <w:spacing w:after="0" w:line="240" w:lineRule="auto"/>
        <w:jc w:val="center"/>
        <w:rPr>
          <w:rFonts w:ascii="Arial" w:eastAsia="Times New Roman" w:hAnsi="Arial" w:cs="Arial"/>
          <w:sz w:val="20"/>
          <w:szCs w:val="20"/>
          <w:lang w:eastAsia="pl-PL"/>
        </w:rPr>
      </w:pPr>
      <w:r w:rsidRPr="005942FE">
        <w:rPr>
          <w:rFonts w:ascii="Arial" w:eastAsia="Times New Roman" w:hAnsi="Arial" w:cs="Arial"/>
          <w:sz w:val="20"/>
          <w:szCs w:val="20"/>
          <w:lang w:eastAsia="pl-PL"/>
        </w:rPr>
        <w:t>ul. Szosa Ciechanowska 8, 06 – 420 Gołymin-Ośrodek</w:t>
      </w:r>
    </w:p>
    <w:p w:rsidR="005942FE" w:rsidRPr="005942FE" w:rsidRDefault="005942FE" w:rsidP="005942FE">
      <w:pPr>
        <w:spacing w:after="0" w:line="240" w:lineRule="auto"/>
        <w:rPr>
          <w:rFonts w:ascii="Arial" w:eastAsia="Times New Roman" w:hAnsi="Arial" w:cs="Arial"/>
          <w:sz w:val="20"/>
          <w:szCs w:val="20"/>
          <w:lang w:eastAsia="pl-PL"/>
        </w:rPr>
      </w:pPr>
      <w:r w:rsidRPr="005942FE">
        <w:rPr>
          <w:rFonts w:ascii="Arial" w:eastAsia="Times New Roman" w:hAnsi="Arial" w:cs="Arial"/>
          <w:sz w:val="20"/>
          <w:szCs w:val="20"/>
          <w:lang w:eastAsia="pl-PL"/>
        </w:rPr>
        <w:t xml:space="preserve">                                            Telefon: (23) 671 60 20 Fax: (23) 671 60 93</w:t>
      </w:r>
    </w:p>
    <w:p w:rsidR="005942FE" w:rsidRPr="005942FE" w:rsidRDefault="005942FE" w:rsidP="005942FE">
      <w:pPr>
        <w:spacing w:after="0" w:line="240" w:lineRule="auto"/>
        <w:jc w:val="center"/>
        <w:rPr>
          <w:rFonts w:ascii="Arial" w:eastAsia="Times New Roman" w:hAnsi="Arial" w:cs="Arial"/>
          <w:sz w:val="20"/>
          <w:szCs w:val="20"/>
          <w:lang w:eastAsia="pl-PL"/>
        </w:rPr>
      </w:pPr>
      <w:r w:rsidRPr="005942FE">
        <w:rPr>
          <w:rFonts w:ascii="Arial" w:eastAsia="Times New Roman" w:hAnsi="Arial" w:cs="Arial"/>
          <w:sz w:val="20"/>
          <w:szCs w:val="20"/>
          <w:lang w:eastAsia="pl-PL"/>
        </w:rPr>
        <w:t xml:space="preserve">Adres strony  internetowej: </w:t>
      </w:r>
      <w:hyperlink r:id="rId5" w:history="1">
        <w:r w:rsidRPr="005942FE">
          <w:rPr>
            <w:rFonts w:ascii="Arial" w:eastAsia="Times New Roman" w:hAnsi="Arial" w:cs="Arial"/>
            <w:color w:val="000080"/>
            <w:sz w:val="20"/>
            <w:szCs w:val="20"/>
            <w:u w:val="single"/>
            <w:lang w:eastAsia="pl-PL"/>
          </w:rPr>
          <w:t>www.golymin-osrodek.pl</w:t>
        </w:r>
      </w:hyperlink>
    </w:p>
    <w:p w:rsidR="005942FE" w:rsidRPr="005942FE" w:rsidRDefault="005942FE" w:rsidP="005942FE">
      <w:pPr>
        <w:pBdr>
          <w:bottom w:val="single" w:sz="12" w:space="6" w:color="auto"/>
        </w:pBdr>
        <w:spacing w:after="0" w:line="240" w:lineRule="auto"/>
        <w:rPr>
          <w:rFonts w:ascii="Arial" w:eastAsia="Times New Roman" w:hAnsi="Arial" w:cs="Arial"/>
          <w:b/>
          <w:sz w:val="16"/>
          <w:szCs w:val="16"/>
          <w:lang w:eastAsia="pl-PL"/>
        </w:rPr>
      </w:pPr>
      <w:r w:rsidRPr="005942FE">
        <w:rPr>
          <w:rFonts w:ascii="Arial" w:eastAsia="Times New Roman" w:hAnsi="Arial" w:cs="Arial"/>
          <w:b/>
          <w:sz w:val="16"/>
          <w:szCs w:val="16"/>
          <w:lang w:eastAsia="pl-PL"/>
        </w:rPr>
        <w:t xml:space="preserve">                                                                                                                                                                                                                              </w:t>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p>
    <w:p w:rsidR="005942FE" w:rsidRPr="005942FE" w:rsidRDefault="005942FE" w:rsidP="005942FE">
      <w:pPr>
        <w:keepNext/>
        <w:spacing w:after="0" w:line="240" w:lineRule="auto"/>
        <w:outlineLvl w:val="6"/>
        <w:rPr>
          <w:rFonts w:ascii="Arial" w:eastAsia="Times New Roman" w:hAnsi="Arial" w:cs="Arial"/>
          <w:b/>
          <w:bCs/>
          <w:sz w:val="24"/>
          <w:szCs w:val="24"/>
          <w:lang w:eastAsia="pl-PL"/>
        </w:rPr>
      </w:pPr>
    </w:p>
    <w:p w:rsidR="005942FE" w:rsidRPr="005942FE" w:rsidRDefault="00C16D80" w:rsidP="005942FE">
      <w:pPr>
        <w:keepNext/>
        <w:spacing w:after="0" w:line="240" w:lineRule="auto"/>
        <w:outlineLvl w:val="6"/>
        <w:rPr>
          <w:rFonts w:ascii="Arial" w:eastAsia="Times New Roman" w:hAnsi="Arial" w:cs="Arial"/>
          <w:b/>
          <w:bCs/>
          <w:sz w:val="24"/>
          <w:szCs w:val="24"/>
          <w:lang w:eastAsia="pl-PL"/>
        </w:rPr>
      </w:pPr>
      <w:r>
        <w:rPr>
          <w:rFonts w:ascii="Arial" w:eastAsia="Times New Roman" w:hAnsi="Arial" w:cs="Arial"/>
          <w:b/>
          <w:bCs/>
          <w:sz w:val="24"/>
          <w:szCs w:val="24"/>
          <w:lang w:eastAsia="pl-PL"/>
        </w:rPr>
        <w:t>IOŚ. 271.4</w:t>
      </w:r>
      <w:r w:rsidR="005942FE" w:rsidRPr="005942FE">
        <w:rPr>
          <w:rFonts w:ascii="Arial" w:eastAsia="Times New Roman" w:hAnsi="Arial" w:cs="Arial"/>
          <w:b/>
          <w:bCs/>
          <w:sz w:val="24"/>
          <w:szCs w:val="24"/>
          <w:lang w:eastAsia="pl-PL"/>
        </w:rPr>
        <w:t>.2017</w:t>
      </w:r>
    </w:p>
    <w:p w:rsidR="005942FE" w:rsidRPr="005942FE" w:rsidRDefault="005942FE" w:rsidP="005942FE">
      <w:pPr>
        <w:spacing w:after="0" w:line="240" w:lineRule="auto"/>
        <w:rPr>
          <w:rFonts w:ascii="Arial" w:eastAsia="Times New Roman" w:hAnsi="Arial" w:cs="Arial"/>
          <w:sz w:val="20"/>
          <w:szCs w:val="20"/>
          <w:lang w:eastAsia="pl-PL"/>
        </w:rPr>
      </w:pPr>
    </w:p>
    <w:p w:rsidR="005942FE" w:rsidRPr="005942FE" w:rsidRDefault="005942FE" w:rsidP="005942FE">
      <w:pPr>
        <w:spacing w:after="0" w:line="360" w:lineRule="auto"/>
        <w:rPr>
          <w:rFonts w:ascii="Arial" w:eastAsia="Times New Roman" w:hAnsi="Arial" w:cs="Arial"/>
          <w:b/>
          <w:sz w:val="48"/>
          <w:szCs w:val="48"/>
          <w:lang w:eastAsia="pl-PL"/>
        </w:rPr>
      </w:pPr>
    </w:p>
    <w:p w:rsidR="005942FE" w:rsidRPr="005942FE" w:rsidRDefault="005942FE" w:rsidP="005942FE">
      <w:pPr>
        <w:spacing w:after="0" w:line="360" w:lineRule="auto"/>
        <w:rPr>
          <w:rFonts w:ascii="Arial" w:eastAsia="Times New Roman" w:hAnsi="Arial" w:cs="Arial"/>
          <w:b/>
          <w:sz w:val="48"/>
          <w:szCs w:val="48"/>
          <w:lang w:eastAsia="pl-PL"/>
        </w:rPr>
      </w:pPr>
    </w:p>
    <w:p w:rsidR="005942FE" w:rsidRPr="005942FE" w:rsidRDefault="005942FE" w:rsidP="005942FE">
      <w:pPr>
        <w:spacing w:after="0" w:line="360" w:lineRule="auto"/>
        <w:jc w:val="center"/>
        <w:rPr>
          <w:rFonts w:ascii="Arial" w:eastAsia="Times New Roman" w:hAnsi="Arial" w:cs="Arial"/>
          <w:b/>
          <w:color w:val="00B050"/>
          <w:sz w:val="40"/>
          <w:szCs w:val="40"/>
          <w:lang w:eastAsia="pl-PL"/>
        </w:rPr>
      </w:pPr>
      <w:r w:rsidRPr="005942FE">
        <w:rPr>
          <w:rFonts w:ascii="Arial" w:eastAsia="Times New Roman" w:hAnsi="Arial" w:cs="Arial"/>
          <w:b/>
          <w:color w:val="00B050"/>
          <w:sz w:val="40"/>
          <w:szCs w:val="40"/>
          <w:lang w:eastAsia="pl-PL"/>
        </w:rPr>
        <w:t>Specyfikacja istotnych warunków zamówienia</w:t>
      </w:r>
    </w:p>
    <w:p w:rsidR="005942FE" w:rsidRPr="005942FE" w:rsidRDefault="005942FE" w:rsidP="005942FE">
      <w:pPr>
        <w:spacing w:after="0" w:line="240" w:lineRule="auto"/>
        <w:jc w:val="center"/>
        <w:rPr>
          <w:rFonts w:ascii="Arial" w:eastAsia="Times New Roman" w:hAnsi="Arial" w:cs="Arial"/>
          <w:b/>
          <w:bCs/>
          <w:sz w:val="40"/>
          <w:szCs w:val="40"/>
          <w:lang w:eastAsia="pl-PL"/>
        </w:rPr>
      </w:pPr>
      <w:r w:rsidRPr="005942FE">
        <w:rPr>
          <w:rFonts w:ascii="Arial" w:eastAsia="Times New Roman" w:hAnsi="Arial" w:cs="Arial"/>
          <w:b/>
          <w:bCs/>
          <w:sz w:val="40"/>
          <w:szCs w:val="40"/>
          <w:lang w:eastAsia="pl-PL"/>
        </w:rPr>
        <w:t>na z</w:t>
      </w:r>
      <w:bookmarkStart w:id="0" w:name="_GoBack"/>
      <w:bookmarkEnd w:id="0"/>
      <w:r w:rsidRPr="005942FE">
        <w:rPr>
          <w:rFonts w:ascii="Arial" w:eastAsia="Times New Roman" w:hAnsi="Arial" w:cs="Arial"/>
          <w:b/>
          <w:bCs/>
          <w:sz w:val="40"/>
          <w:szCs w:val="40"/>
          <w:lang w:eastAsia="pl-PL"/>
        </w:rPr>
        <w:t xml:space="preserve">adanie inwestycyjne </w:t>
      </w:r>
      <w:proofErr w:type="spellStart"/>
      <w:r w:rsidRPr="005942FE">
        <w:rPr>
          <w:rFonts w:ascii="Arial" w:eastAsia="Times New Roman" w:hAnsi="Arial" w:cs="Arial"/>
          <w:b/>
          <w:bCs/>
          <w:sz w:val="40"/>
          <w:szCs w:val="40"/>
          <w:lang w:eastAsia="pl-PL"/>
        </w:rPr>
        <w:t>pn</w:t>
      </w:r>
      <w:proofErr w:type="spellEnd"/>
      <w:r w:rsidRPr="005942FE">
        <w:rPr>
          <w:rFonts w:ascii="Arial" w:eastAsia="Times New Roman" w:hAnsi="Arial" w:cs="Arial"/>
          <w:b/>
          <w:bCs/>
          <w:sz w:val="40"/>
          <w:szCs w:val="40"/>
          <w:lang w:eastAsia="pl-PL"/>
        </w:rPr>
        <w:t>:</w:t>
      </w:r>
    </w:p>
    <w:p w:rsidR="005942FE" w:rsidRPr="005942FE" w:rsidRDefault="005942FE" w:rsidP="005942FE">
      <w:pPr>
        <w:spacing w:after="0" w:line="240" w:lineRule="auto"/>
        <w:jc w:val="center"/>
        <w:rPr>
          <w:rFonts w:ascii="Arial" w:eastAsia="Times New Roman" w:hAnsi="Arial" w:cs="Arial"/>
          <w:b/>
          <w:bCs/>
          <w:sz w:val="40"/>
          <w:szCs w:val="40"/>
          <w:lang w:eastAsia="pl-PL"/>
        </w:rPr>
      </w:pPr>
    </w:p>
    <w:p w:rsidR="005942FE" w:rsidRPr="005942FE" w:rsidRDefault="005942FE" w:rsidP="005942FE">
      <w:pPr>
        <w:spacing w:after="0" w:line="360" w:lineRule="auto"/>
        <w:jc w:val="center"/>
        <w:rPr>
          <w:rFonts w:ascii="Times New Roman" w:eastAsia="Times New Roman" w:hAnsi="Times New Roman" w:cs="Times New Roman"/>
          <w:b/>
          <w:sz w:val="32"/>
          <w:szCs w:val="32"/>
          <w:lang w:eastAsia="pl-PL"/>
        </w:rPr>
      </w:pPr>
      <w:r w:rsidRPr="005942FE">
        <w:rPr>
          <w:rFonts w:ascii="Times New Roman" w:eastAsia="Times New Roman" w:hAnsi="Times New Roman" w:cs="Times New Roman"/>
          <w:b/>
          <w:sz w:val="32"/>
          <w:szCs w:val="32"/>
          <w:lang w:eastAsia="pl-PL"/>
        </w:rPr>
        <w:t>„BUDOWA BUDYNKU ZAPLECZA SPORTOWEGO W MIEJSCOWOŚCI WRÓBLEWO ”</w:t>
      </w:r>
    </w:p>
    <w:p w:rsidR="005942FE" w:rsidRPr="005942FE" w:rsidRDefault="005942FE" w:rsidP="005942FE">
      <w:pPr>
        <w:spacing w:after="0" w:line="360" w:lineRule="auto"/>
        <w:jc w:val="center"/>
        <w:rPr>
          <w:rFonts w:ascii="Times New Roman" w:eastAsia="Times New Roman" w:hAnsi="Times New Roman" w:cs="Times New Roman"/>
          <w:b/>
          <w:sz w:val="48"/>
          <w:szCs w:val="48"/>
          <w:lang w:eastAsia="pl-PL"/>
        </w:rPr>
      </w:pPr>
      <w:r w:rsidRPr="005942FE">
        <w:rPr>
          <w:rFonts w:ascii="Times New Roman" w:eastAsia="Times New Roman" w:hAnsi="Times New Roman" w:cs="Times New Roman"/>
          <w:b/>
          <w:sz w:val="48"/>
          <w:szCs w:val="48"/>
          <w:lang w:eastAsia="pl-PL"/>
        </w:rPr>
        <w:t xml:space="preserve"> </w:t>
      </w:r>
    </w:p>
    <w:p w:rsidR="005942FE" w:rsidRPr="005942FE" w:rsidRDefault="005942FE" w:rsidP="005942FE">
      <w:pPr>
        <w:spacing w:after="0" w:line="360" w:lineRule="auto"/>
        <w:jc w:val="center"/>
        <w:rPr>
          <w:rFonts w:ascii="Arial" w:eastAsia="Times New Roman" w:hAnsi="Arial" w:cs="Arial"/>
          <w:b/>
          <w:sz w:val="48"/>
          <w:szCs w:val="48"/>
          <w:lang w:eastAsia="pl-PL"/>
        </w:rPr>
      </w:pPr>
    </w:p>
    <w:p w:rsidR="005942FE" w:rsidRPr="005942FE" w:rsidRDefault="005942FE" w:rsidP="005942FE">
      <w:pPr>
        <w:spacing w:after="0" w:line="360" w:lineRule="auto"/>
        <w:jc w:val="center"/>
        <w:rPr>
          <w:rFonts w:ascii="Arial" w:eastAsia="Times New Roman" w:hAnsi="Arial" w:cs="Arial"/>
          <w:b/>
          <w:bCs/>
          <w:sz w:val="28"/>
          <w:szCs w:val="28"/>
          <w:lang w:eastAsia="pl-PL"/>
        </w:rPr>
      </w:pPr>
    </w:p>
    <w:p w:rsidR="005942FE" w:rsidRPr="005942FE" w:rsidRDefault="005942FE" w:rsidP="005942FE">
      <w:pPr>
        <w:spacing w:after="0" w:line="360" w:lineRule="auto"/>
        <w:jc w:val="center"/>
        <w:rPr>
          <w:rFonts w:ascii="Arial" w:eastAsia="Times New Roman" w:hAnsi="Arial" w:cs="Arial"/>
          <w:b/>
          <w:bCs/>
          <w:sz w:val="28"/>
          <w:szCs w:val="28"/>
          <w:lang w:eastAsia="pl-PL"/>
        </w:rPr>
      </w:pPr>
    </w:p>
    <w:p w:rsidR="005942FE" w:rsidRPr="005942FE" w:rsidRDefault="005942FE" w:rsidP="005942FE">
      <w:pPr>
        <w:spacing w:after="0" w:line="360" w:lineRule="auto"/>
        <w:rPr>
          <w:rFonts w:ascii="Arial" w:eastAsia="Times New Roman" w:hAnsi="Arial" w:cs="Arial"/>
          <w:b/>
          <w:bCs/>
          <w:sz w:val="28"/>
          <w:szCs w:val="28"/>
          <w:lang w:eastAsia="pl-PL"/>
        </w:rPr>
      </w:pPr>
    </w:p>
    <w:p w:rsidR="005942FE" w:rsidRPr="005942FE" w:rsidRDefault="005942FE" w:rsidP="005942FE">
      <w:pPr>
        <w:spacing w:after="0" w:line="360" w:lineRule="auto"/>
        <w:rPr>
          <w:rFonts w:ascii="Arial" w:eastAsia="Times New Roman" w:hAnsi="Arial" w:cs="Arial"/>
          <w:b/>
          <w:bCs/>
          <w:sz w:val="24"/>
          <w:szCs w:val="24"/>
          <w:lang w:eastAsia="pl-PL"/>
        </w:rPr>
      </w:pPr>
    </w:p>
    <w:p w:rsidR="005942FE" w:rsidRDefault="005942FE" w:rsidP="005942FE">
      <w:pPr>
        <w:spacing w:after="0" w:line="360" w:lineRule="auto"/>
        <w:jc w:val="center"/>
        <w:rPr>
          <w:rFonts w:ascii="Arial" w:eastAsia="Times New Roman" w:hAnsi="Arial" w:cs="Arial"/>
          <w:b/>
          <w:bCs/>
          <w:sz w:val="20"/>
          <w:szCs w:val="20"/>
          <w:lang w:eastAsia="pl-PL"/>
        </w:rPr>
      </w:pPr>
      <w:r w:rsidRPr="005942FE">
        <w:rPr>
          <w:rFonts w:ascii="Arial" w:eastAsia="Times New Roman" w:hAnsi="Arial" w:cs="Arial"/>
          <w:b/>
          <w:bCs/>
          <w:sz w:val="20"/>
          <w:szCs w:val="20"/>
          <w:lang w:eastAsia="pl-PL"/>
        </w:rPr>
        <w:t xml:space="preserve">                                                                                  </w:t>
      </w:r>
      <w:r w:rsidRPr="007104B5">
        <w:rPr>
          <w:rFonts w:ascii="Arial" w:eastAsia="Times New Roman" w:hAnsi="Arial" w:cs="Arial"/>
          <w:b/>
          <w:bCs/>
          <w:color w:val="FF0000"/>
          <w:sz w:val="20"/>
          <w:szCs w:val="20"/>
          <w:lang w:eastAsia="pl-PL"/>
        </w:rPr>
        <w:t xml:space="preserve"> </w:t>
      </w:r>
      <w:r w:rsidRPr="00AA342B">
        <w:rPr>
          <w:rFonts w:ascii="Arial" w:eastAsia="Times New Roman" w:hAnsi="Arial" w:cs="Arial"/>
          <w:b/>
          <w:bCs/>
          <w:sz w:val="20"/>
          <w:szCs w:val="20"/>
          <w:lang w:eastAsia="pl-PL"/>
        </w:rPr>
        <w:t>Zatwierdzam:</w:t>
      </w:r>
    </w:p>
    <w:p w:rsidR="00186C13" w:rsidRDefault="00186C13" w:rsidP="005942FE">
      <w:pPr>
        <w:spacing w:after="0" w:line="36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                                                                               Wójt Gminy</w:t>
      </w:r>
    </w:p>
    <w:p w:rsidR="00186C13" w:rsidRDefault="00186C13" w:rsidP="00186C13">
      <w:pPr>
        <w:spacing w:after="0" w:line="36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                                                                                                               Andrzej Chrzanowski </w:t>
      </w:r>
    </w:p>
    <w:p w:rsidR="00186C13" w:rsidRDefault="00186C13" w:rsidP="005942FE">
      <w:pPr>
        <w:spacing w:after="0" w:line="360" w:lineRule="auto"/>
        <w:jc w:val="center"/>
        <w:rPr>
          <w:rFonts w:ascii="Arial" w:eastAsia="Times New Roman" w:hAnsi="Arial" w:cs="Arial"/>
          <w:b/>
          <w:bCs/>
          <w:sz w:val="20"/>
          <w:szCs w:val="20"/>
          <w:lang w:eastAsia="pl-PL"/>
        </w:rPr>
      </w:pPr>
    </w:p>
    <w:p w:rsidR="00186C13" w:rsidRPr="005942FE" w:rsidRDefault="00186C13" w:rsidP="005942FE">
      <w:pPr>
        <w:spacing w:after="0" w:line="360" w:lineRule="auto"/>
        <w:jc w:val="center"/>
        <w:rPr>
          <w:rFonts w:ascii="Arial" w:eastAsia="Times New Roman" w:hAnsi="Arial" w:cs="Arial"/>
          <w:b/>
          <w:bCs/>
          <w:sz w:val="20"/>
          <w:szCs w:val="20"/>
          <w:lang w:eastAsia="pl-PL"/>
        </w:rPr>
      </w:pPr>
    </w:p>
    <w:p w:rsidR="005942FE" w:rsidRPr="00C16D80" w:rsidRDefault="005942FE" w:rsidP="005942FE">
      <w:pPr>
        <w:spacing w:after="0" w:line="360" w:lineRule="auto"/>
        <w:jc w:val="center"/>
        <w:rPr>
          <w:rFonts w:ascii="Arial" w:eastAsia="Times New Roman" w:hAnsi="Arial" w:cs="Arial"/>
          <w:b/>
          <w:bCs/>
          <w:sz w:val="24"/>
          <w:szCs w:val="24"/>
          <w:lang w:eastAsia="pl-PL"/>
        </w:rPr>
      </w:pPr>
    </w:p>
    <w:p w:rsidR="005942FE" w:rsidRPr="00186C13" w:rsidRDefault="005942FE" w:rsidP="00186C13">
      <w:pPr>
        <w:spacing w:after="0" w:line="360" w:lineRule="auto"/>
        <w:ind w:left="360"/>
        <w:jc w:val="both"/>
        <w:rPr>
          <w:rFonts w:ascii="Arial" w:eastAsia="Times New Roman" w:hAnsi="Arial" w:cs="Arial"/>
          <w:b/>
          <w:sz w:val="20"/>
          <w:szCs w:val="20"/>
          <w:lang w:eastAsia="pl-PL"/>
        </w:rPr>
      </w:pPr>
      <w:r w:rsidRPr="00C16D80">
        <w:rPr>
          <w:rFonts w:ascii="Arial" w:eastAsia="Times New Roman" w:hAnsi="Arial" w:cs="Arial"/>
          <w:b/>
          <w:sz w:val="20"/>
          <w:szCs w:val="20"/>
          <w:lang w:eastAsia="pl-PL"/>
        </w:rPr>
        <w:t xml:space="preserve">                                                                                    </w:t>
      </w:r>
      <w:r w:rsidR="008D47CA">
        <w:rPr>
          <w:rFonts w:ascii="Arial" w:eastAsia="Times New Roman" w:hAnsi="Arial" w:cs="Arial"/>
          <w:b/>
          <w:sz w:val="20"/>
          <w:szCs w:val="20"/>
          <w:lang w:eastAsia="pl-PL"/>
        </w:rPr>
        <w:t xml:space="preserve">                     </w:t>
      </w:r>
    </w:p>
    <w:p w:rsidR="005942FE" w:rsidRPr="005942FE" w:rsidRDefault="005942FE" w:rsidP="005942FE">
      <w:pPr>
        <w:spacing w:after="0" w:line="360" w:lineRule="auto"/>
        <w:rPr>
          <w:rFonts w:ascii="Arial" w:eastAsia="Times New Roman" w:hAnsi="Arial" w:cs="Arial"/>
          <w:b/>
          <w:bCs/>
          <w:sz w:val="24"/>
          <w:szCs w:val="24"/>
          <w:lang w:eastAsia="pl-PL"/>
        </w:rPr>
      </w:pPr>
    </w:p>
    <w:p w:rsidR="005942FE" w:rsidRPr="005942FE" w:rsidRDefault="00AA342B" w:rsidP="005942FE">
      <w:pPr>
        <w:spacing w:after="0" w:line="360" w:lineRule="auto"/>
        <w:rPr>
          <w:rFonts w:ascii="Arial" w:eastAsia="Times New Roman" w:hAnsi="Arial" w:cs="Arial"/>
          <w:bCs/>
          <w:i/>
          <w:sz w:val="20"/>
          <w:szCs w:val="20"/>
          <w:lang w:eastAsia="pl-PL"/>
        </w:rPr>
      </w:pPr>
      <w:r>
        <w:rPr>
          <w:rFonts w:ascii="Arial" w:eastAsia="Times New Roman" w:hAnsi="Arial" w:cs="Arial"/>
          <w:bCs/>
          <w:i/>
          <w:sz w:val="20"/>
          <w:szCs w:val="20"/>
          <w:lang w:eastAsia="pl-PL"/>
        </w:rPr>
        <w:t>Gołymin-Ośrodek, 22</w:t>
      </w:r>
      <w:r w:rsidR="00C16D80">
        <w:rPr>
          <w:rFonts w:ascii="Arial" w:eastAsia="Times New Roman" w:hAnsi="Arial" w:cs="Arial"/>
          <w:bCs/>
          <w:i/>
          <w:sz w:val="20"/>
          <w:szCs w:val="20"/>
          <w:lang w:eastAsia="pl-PL"/>
        </w:rPr>
        <w:t>.05</w:t>
      </w:r>
      <w:r w:rsidR="005942FE" w:rsidRPr="00C16D80">
        <w:rPr>
          <w:rFonts w:ascii="Arial" w:eastAsia="Times New Roman" w:hAnsi="Arial" w:cs="Arial"/>
          <w:bCs/>
          <w:i/>
          <w:sz w:val="20"/>
          <w:szCs w:val="20"/>
          <w:lang w:eastAsia="pl-PL"/>
        </w:rPr>
        <w:t>.2017 r.</w:t>
      </w:r>
    </w:p>
    <w:p w:rsidR="005942FE" w:rsidRPr="005942FE" w:rsidRDefault="005942FE" w:rsidP="005942FE">
      <w:pPr>
        <w:widowControl w:val="0"/>
        <w:adjustRightInd w:val="0"/>
        <w:spacing w:after="0" w:line="240" w:lineRule="auto"/>
        <w:jc w:val="both"/>
        <w:rPr>
          <w:rFonts w:ascii="Cambria" w:eastAsia="Times New Roman" w:hAnsi="Cambria" w:cs="Cambria"/>
          <w:sz w:val="23"/>
          <w:szCs w:val="23"/>
          <w:lang w:eastAsia="pl-PL"/>
        </w:rPr>
      </w:pPr>
      <w:r w:rsidRPr="005942FE">
        <w:rPr>
          <w:rFonts w:ascii="Times New Roman" w:eastAsia="Times New Roman" w:hAnsi="Times New Roman" w:cs="Times New Roman"/>
          <w:sz w:val="24"/>
          <w:szCs w:val="24"/>
          <w:lang w:eastAsia="pl-PL"/>
        </w:rPr>
        <w:br w:type="page"/>
      </w:r>
    </w:p>
    <w:p w:rsidR="005942FE" w:rsidRPr="005942FE" w:rsidRDefault="005942FE" w:rsidP="005942FE">
      <w:pPr>
        <w:pageBreakBefore/>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lastRenderedPageBreak/>
        <w:t xml:space="preserve">ROZDZIAŁ 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INFORMACJE OGÓLNE </w:t>
      </w:r>
    </w:p>
    <w:p w:rsidR="005942FE" w:rsidRP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1. ZAMAWIAJĄCY</w:t>
      </w:r>
    </w:p>
    <w:p w:rsidR="005942FE" w:rsidRPr="00BF5B3F" w:rsidRDefault="005942FE" w:rsidP="00BF5B3F">
      <w:pPr>
        <w:pStyle w:val="Bezodstpw"/>
        <w:rPr>
          <w:b/>
          <w:sz w:val="24"/>
          <w:szCs w:val="24"/>
        </w:rPr>
      </w:pPr>
      <w:r w:rsidRPr="00BF5B3F">
        <w:rPr>
          <w:b/>
          <w:sz w:val="24"/>
          <w:szCs w:val="24"/>
        </w:rPr>
        <w:t>Gmina Gołymin-Ośrodek</w:t>
      </w:r>
    </w:p>
    <w:p w:rsidR="005942FE" w:rsidRPr="00BF5B3F" w:rsidRDefault="005942FE" w:rsidP="00BF5B3F">
      <w:pPr>
        <w:pStyle w:val="Bezodstpw"/>
        <w:rPr>
          <w:b/>
          <w:sz w:val="24"/>
          <w:szCs w:val="24"/>
        </w:rPr>
      </w:pPr>
      <w:r w:rsidRPr="00BF5B3F">
        <w:rPr>
          <w:b/>
          <w:sz w:val="24"/>
          <w:szCs w:val="24"/>
        </w:rPr>
        <w:t>ul. Szosa Ciechanowska 8</w:t>
      </w:r>
    </w:p>
    <w:p w:rsidR="005942FE" w:rsidRPr="00BF5B3F" w:rsidRDefault="005942FE" w:rsidP="00BF5B3F">
      <w:pPr>
        <w:pStyle w:val="Bezodstpw"/>
        <w:rPr>
          <w:b/>
          <w:sz w:val="24"/>
          <w:szCs w:val="24"/>
        </w:rPr>
      </w:pPr>
      <w:r w:rsidRPr="00BF5B3F">
        <w:rPr>
          <w:b/>
          <w:sz w:val="24"/>
          <w:szCs w:val="24"/>
        </w:rPr>
        <w:t>06 – 420 Gołymin-Ośrodek</w:t>
      </w:r>
    </w:p>
    <w:p w:rsidR="005942FE" w:rsidRPr="00BF5B3F" w:rsidRDefault="005942FE" w:rsidP="00BF5B3F">
      <w:pPr>
        <w:pStyle w:val="Bezodstpw"/>
        <w:rPr>
          <w:b/>
          <w:sz w:val="24"/>
          <w:szCs w:val="24"/>
        </w:rPr>
      </w:pPr>
      <w:r w:rsidRPr="00BF5B3F">
        <w:rPr>
          <w:b/>
          <w:sz w:val="24"/>
          <w:szCs w:val="24"/>
        </w:rPr>
        <w:t>Telefon: (23) 671 60 20</w:t>
      </w:r>
    </w:p>
    <w:p w:rsidR="005942FE" w:rsidRPr="00BF5B3F" w:rsidRDefault="005942FE" w:rsidP="00BF5B3F">
      <w:pPr>
        <w:pStyle w:val="Bezodstpw"/>
        <w:rPr>
          <w:b/>
          <w:sz w:val="24"/>
          <w:szCs w:val="24"/>
        </w:rPr>
      </w:pPr>
      <w:r w:rsidRPr="00BF5B3F">
        <w:rPr>
          <w:b/>
          <w:sz w:val="24"/>
          <w:szCs w:val="24"/>
        </w:rPr>
        <w:t xml:space="preserve">Faks: (23) 671 60 93 </w:t>
      </w:r>
    </w:p>
    <w:p w:rsidR="005942FE" w:rsidRPr="00BF5B3F" w:rsidRDefault="005942FE" w:rsidP="00BF5B3F">
      <w:pPr>
        <w:pStyle w:val="Bezodstpw"/>
        <w:rPr>
          <w:b/>
          <w:sz w:val="24"/>
          <w:szCs w:val="24"/>
        </w:rPr>
      </w:pPr>
      <w:r w:rsidRPr="00BF5B3F">
        <w:rPr>
          <w:b/>
          <w:sz w:val="24"/>
          <w:szCs w:val="24"/>
        </w:rPr>
        <w:t xml:space="preserve">Adres strony  internetowej: </w:t>
      </w:r>
      <w:hyperlink r:id="rId6" w:history="1">
        <w:r w:rsidRPr="00BF5B3F">
          <w:rPr>
            <w:b/>
            <w:color w:val="000080"/>
            <w:sz w:val="24"/>
            <w:szCs w:val="24"/>
            <w:u w:val="single"/>
          </w:rPr>
          <w:t>www.golymin-osrodek.pl</w:t>
        </w:r>
      </w:hyperlink>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2. TRYB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Postępowanie o udzielenie zamówienia publicznego prowadzone jest w trybie przetargu nieograniczonego o wartości szacunkowej powyżej kwoty określonej w przepisach wydanych na podstawie art. 11 ust. 8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3</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3. OFERTY CZĘŚCIOWE, WARIANTOWE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1. Zamawiający nie dopuszcza możliwości składania ofert częściowych.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2. Każdy Wykonawca ma prawo złożyć tylko jedną ofertę.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3. Zamawiający nie dopuszcza możliwości składania ofert wariantowych.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4. Zamawiający nie przewiduje zawarcia umowy ramowej.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4. ZAMÓWIENIA, O KTÓRYCH MOWA W ART. 67 UST. 1 PKT 6 I 7 USTAWY PZP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Zamawiający nie przewiduje możliwości udzielenia zamówień , o których mowa w art. 67 ust. 1 pkt 6 i 7ustawy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II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OPIS PRZEDMIOTU ZAMÓWIENIA </w:t>
      </w:r>
    </w:p>
    <w:p w:rsidR="005942FE" w:rsidRPr="005942FE" w:rsidRDefault="005942FE" w:rsidP="005942FE">
      <w:pPr>
        <w:numPr>
          <w:ilvl w:val="0"/>
          <w:numId w:val="2"/>
        </w:numPr>
        <w:autoSpaceDE w:val="0"/>
        <w:autoSpaceDN w:val="0"/>
        <w:adjustRightInd w:val="0"/>
        <w:spacing w:after="0" w:line="240" w:lineRule="auto"/>
        <w:ind w:left="284" w:hanging="284"/>
        <w:rPr>
          <w:rFonts w:ascii="Times New Roman" w:hAnsi="Times New Roman" w:cs="Times New Roman"/>
          <w:b/>
          <w:bCs/>
          <w:sz w:val="24"/>
          <w:szCs w:val="24"/>
        </w:rPr>
      </w:pPr>
      <w:r w:rsidRPr="005942FE">
        <w:rPr>
          <w:rFonts w:ascii="Times New Roman" w:hAnsi="Times New Roman" w:cs="Times New Roman"/>
          <w:b/>
          <w:bCs/>
          <w:sz w:val="24"/>
          <w:szCs w:val="24"/>
        </w:rPr>
        <w:t xml:space="preserve">KOD WSPÓLNEGO SŁOWNIKA ZAMÓWIEŃ (CPV) </w:t>
      </w:r>
    </w:p>
    <w:p w:rsidR="005942FE" w:rsidRPr="00BF5B3F" w:rsidRDefault="005942FE" w:rsidP="005942FE">
      <w:pPr>
        <w:pStyle w:val="Bezodstpw"/>
        <w:rPr>
          <w:sz w:val="24"/>
          <w:szCs w:val="24"/>
        </w:rPr>
      </w:pPr>
      <w:r w:rsidRPr="00BF5B3F">
        <w:rPr>
          <w:sz w:val="24"/>
          <w:szCs w:val="24"/>
        </w:rPr>
        <w:t>Główny przedmiot:</w:t>
      </w:r>
    </w:p>
    <w:p w:rsidR="005942FE" w:rsidRPr="00BF5B3F" w:rsidRDefault="005942FE" w:rsidP="005942FE">
      <w:pPr>
        <w:pStyle w:val="Bezodstpw"/>
        <w:ind w:left="720"/>
        <w:rPr>
          <w:color w:val="000000"/>
          <w:sz w:val="24"/>
          <w:szCs w:val="24"/>
        </w:rPr>
      </w:pPr>
      <w:r w:rsidRPr="00BF5B3F">
        <w:rPr>
          <w:sz w:val="24"/>
          <w:szCs w:val="24"/>
        </w:rPr>
        <w:t>45.00.00.00-7 –  Roboty  budowlane</w:t>
      </w:r>
    </w:p>
    <w:p w:rsidR="005942FE" w:rsidRPr="00BF5B3F" w:rsidRDefault="005942FE" w:rsidP="005942FE">
      <w:pPr>
        <w:pStyle w:val="Bezodstpw"/>
        <w:rPr>
          <w:iCs/>
          <w:sz w:val="24"/>
          <w:szCs w:val="24"/>
        </w:rPr>
      </w:pPr>
      <w:r w:rsidRPr="00BF5B3F">
        <w:rPr>
          <w:iCs/>
          <w:sz w:val="24"/>
          <w:szCs w:val="24"/>
        </w:rPr>
        <w:t xml:space="preserve">Dodatkowe przedmioty: </w:t>
      </w:r>
    </w:p>
    <w:p w:rsidR="005942FE" w:rsidRPr="00BF5B3F" w:rsidRDefault="005942FE" w:rsidP="005942FE">
      <w:pPr>
        <w:pStyle w:val="Bezodstpw"/>
        <w:ind w:left="720"/>
        <w:rPr>
          <w:iCs/>
          <w:sz w:val="24"/>
          <w:szCs w:val="24"/>
        </w:rPr>
      </w:pPr>
      <w:r w:rsidRPr="00BF5B3F">
        <w:rPr>
          <w:iCs/>
          <w:sz w:val="24"/>
          <w:szCs w:val="24"/>
        </w:rPr>
        <w:t>45.21.00.00-2 –  Roboty budowlane w zakresie budynków</w:t>
      </w:r>
    </w:p>
    <w:p w:rsidR="005942FE" w:rsidRPr="00BF5B3F" w:rsidRDefault="005942FE" w:rsidP="005942FE">
      <w:pPr>
        <w:pStyle w:val="Bezodstpw"/>
        <w:ind w:left="720"/>
        <w:rPr>
          <w:iCs/>
          <w:sz w:val="24"/>
          <w:szCs w:val="24"/>
        </w:rPr>
      </w:pPr>
      <w:r w:rsidRPr="00BF5B3F">
        <w:rPr>
          <w:iCs/>
          <w:sz w:val="24"/>
          <w:szCs w:val="24"/>
        </w:rPr>
        <w:t>45.40.00.00-1 –  Roboty wykończeniowe w zakresie obiektów budowlanych</w:t>
      </w:r>
    </w:p>
    <w:p w:rsidR="005942FE" w:rsidRPr="00BF5B3F" w:rsidRDefault="005942FE" w:rsidP="005942FE">
      <w:pPr>
        <w:pStyle w:val="Bezodstpw"/>
        <w:ind w:left="720"/>
        <w:rPr>
          <w:iCs/>
          <w:sz w:val="24"/>
          <w:szCs w:val="24"/>
        </w:rPr>
      </w:pPr>
      <w:r w:rsidRPr="00BF5B3F">
        <w:rPr>
          <w:iCs/>
          <w:sz w:val="24"/>
          <w:szCs w:val="24"/>
        </w:rPr>
        <w:t>45.33.00.00-9 –  Hydraulika i roboty sanitarne</w:t>
      </w:r>
    </w:p>
    <w:p w:rsidR="005942FE" w:rsidRPr="00BF5B3F" w:rsidRDefault="005942FE" w:rsidP="005942FE">
      <w:pPr>
        <w:pStyle w:val="Bezodstpw"/>
        <w:ind w:left="720"/>
        <w:rPr>
          <w:iCs/>
          <w:sz w:val="24"/>
          <w:szCs w:val="24"/>
        </w:rPr>
      </w:pPr>
      <w:r w:rsidRPr="00BF5B3F">
        <w:rPr>
          <w:iCs/>
          <w:sz w:val="24"/>
          <w:szCs w:val="24"/>
        </w:rPr>
        <w:t>45.31.00.00-3 –  Roboty instalacyjne elektryczne</w:t>
      </w:r>
    </w:p>
    <w:p w:rsidR="005942FE" w:rsidRPr="005942FE" w:rsidRDefault="005942FE" w:rsidP="005942FE">
      <w:pPr>
        <w:widowControl w:val="0"/>
        <w:adjustRightInd w:val="0"/>
        <w:spacing w:after="0" w:line="240" w:lineRule="auto"/>
        <w:jc w:val="both"/>
        <w:textAlignment w:val="baseline"/>
        <w:rPr>
          <w:rFonts w:ascii="Times New Roman" w:hAnsi="Times New Roman" w:cs="Times New Roman"/>
          <w:color w:val="000000"/>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2. OPIS PRZEDMIOTU ZAMÓWIENIA </w:t>
      </w:r>
    </w:p>
    <w:p w:rsidR="000762AB" w:rsidRPr="00BF5B3F" w:rsidRDefault="005942FE" w:rsidP="000762AB">
      <w:pPr>
        <w:pStyle w:val="Bezodstpw"/>
        <w:jc w:val="both"/>
        <w:rPr>
          <w:sz w:val="24"/>
          <w:szCs w:val="24"/>
        </w:rPr>
      </w:pPr>
      <w:r w:rsidRPr="005942FE">
        <w:rPr>
          <w:b/>
          <w:sz w:val="24"/>
          <w:szCs w:val="24"/>
        </w:rPr>
        <w:t>1.</w:t>
      </w:r>
      <w:r w:rsidR="000762AB" w:rsidRPr="00BF5B3F">
        <w:rPr>
          <w:sz w:val="24"/>
          <w:szCs w:val="24"/>
        </w:rPr>
        <w:t xml:space="preserve"> Budowa budynku zaplecza sportowego w miejscowości Wróblewo na działce o numerze ewidencyjnym 14/19 ob. geodezyjnego Wróblewko.</w:t>
      </w:r>
    </w:p>
    <w:p w:rsidR="000762AB" w:rsidRPr="000762AB" w:rsidRDefault="000762AB" w:rsidP="000762AB">
      <w:pPr>
        <w:autoSpaceDE w:val="0"/>
        <w:autoSpaceDN w:val="0"/>
        <w:adjustRightInd w:val="0"/>
        <w:spacing w:after="0" w:line="240" w:lineRule="auto"/>
        <w:jc w:val="both"/>
        <w:rPr>
          <w:rFonts w:ascii="Times New Roman" w:hAnsi="Times New Roman" w:cs="Times New Roman"/>
          <w:sz w:val="24"/>
          <w:szCs w:val="24"/>
        </w:rPr>
      </w:pPr>
      <w:r w:rsidRPr="000762AB">
        <w:rPr>
          <w:rFonts w:ascii="Times New Roman" w:hAnsi="Times New Roman" w:cs="Times New Roman"/>
          <w:sz w:val="24"/>
          <w:szCs w:val="24"/>
        </w:rPr>
        <w:t xml:space="preserve">Budynek parterowy, niepodpiwniczony z poddaszem nieużytkowym. </w:t>
      </w:r>
    </w:p>
    <w:p w:rsidR="000762AB" w:rsidRPr="000762AB" w:rsidRDefault="000762AB" w:rsidP="000762AB">
      <w:pPr>
        <w:autoSpaceDE w:val="0"/>
        <w:autoSpaceDN w:val="0"/>
        <w:adjustRightInd w:val="0"/>
        <w:spacing w:after="0" w:line="240" w:lineRule="auto"/>
        <w:jc w:val="both"/>
        <w:rPr>
          <w:rFonts w:ascii="Times New Roman" w:hAnsi="Times New Roman" w:cs="Times New Roman"/>
          <w:sz w:val="24"/>
          <w:szCs w:val="24"/>
        </w:rPr>
      </w:pPr>
      <w:r w:rsidRPr="000762AB">
        <w:rPr>
          <w:rFonts w:ascii="Times New Roman" w:hAnsi="Times New Roman" w:cs="Times New Roman"/>
          <w:sz w:val="24"/>
          <w:szCs w:val="24"/>
        </w:rPr>
        <w:t>Dach dwuspadowy kryty blacho dachówką o kącie nachylenia 30°.</w:t>
      </w:r>
    </w:p>
    <w:p w:rsidR="008E710C" w:rsidRPr="008E710C" w:rsidRDefault="000762AB" w:rsidP="008E710C">
      <w:pPr>
        <w:keepNext/>
        <w:spacing w:after="0" w:line="240" w:lineRule="auto"/>
        <w:jc w:val="both"/>
        <w:outlineLvl w:val="0"/>
        <w:rPr>
          <w:rFonts w:ascii="Times New Roman" w:eastAsia="Times New Roman" w:hAnsi="Times New Roman" w:cs="Times New Roman"/>
          <w:bCs/>
          <w:iCs/>
          <w:sz w:val="24"/>
          <w:szCs w:val="24"/>
          <w:vertAlign w:val="superscript"/>
          <w:lang w:eastAsia="pl-PL"/>
        </w:rPr>
      </w:pPr>
      <w:r w:rsidRPr="000762AB">
        <w:rPr>
          <w:rFonts w:ascii="Times New Roman" w:eastAsia="Times New Roman" w:hAnsi="Times New Roman" w:cs="Times New Roman"/>
          <w:bCs/>
          <w:iCs/>
          <w:sz w:val="24"/>
          <w:szCs w:val="24"/>
          <w:lang w:eastAsia="pl-PL"/>
        </w:rPr>
        <w:t>Powierzchnia zabudowy – 115,63 m</w:t>
      </w:r>
      <w:r w:rsidRPr="000762AB">
        <w:rPr>
          <w:rFonts w:ascii="Times New Roman" w:eastAsia="Times New Roman" w:hAnsi="Times New Roman" w:cs="Times New Roman"/>
          <w:bCs/>
          <w:iCs/>
          <w:sz w:val="24"/>
          <w:szCs w:val="24"/>
          <w:vertAlign w:val="superscript"/>
          <w:lang w:eastAsia="pl-PL"/>
        </w:rPr>
        <w:t>2</w:t>
      </w:r>
      <w:r w:rsidR="008E710C">
        <w:rPr>
          <w:rFonts w:ascii="Times New Roman" w:eastAsia="Times New Roman" w:hAnsi="Times New Roman" w:cs="Times New Roman"/>
          <w:bCs/>
          <w:iCs/>
          <w:sz w:val="24"/>
          <w:szCs w:val="24"/>
          <w:vertAlign w:val="superscript"/>
          <w:lang w:eastAsia="pl-PL"/>
        </w:rPr>
        <w:t xml:space="preserve"> </w:t>
      </w:r>
    </w:p>
    <w:p w:rsidR="008E710C" w:rsidRPr="008E710C" w:rsidRDefault="008E710C" w:rsidP="008E710C">
      <w:pPr>
        <w:pStyle w:val="Bezodstpw"/>
        <w:rPr>
          <w:b/>
          <w:sz w:val="24"/>
          <w:szCs w:val="24"/>
        </w:rPr>
      </w:pPr>
      <w:r w:rsidRPr="008E710C">
        <w:rPr>
          <w:sz w:val="24"/>
          <w:szCs w:val="24"/>
        </w:rPr>
        <w:t xml:space="preserve">Zakres prac </w:t>
      </w:r>
      <w:r>
        <w:rPr>
          <w:sz w:val="24"/>
          <w:szCs w:val="24"/>
        </w:rPr>
        <w:t>e</w:t>
      </w:r>
      <w:r w:rsidRPr="008E710C">
        <w:rPr>
          <w:sz w:val="24"/>
          <w:szCs w:val="24"/>
        </w:rPr>
        <w:t>tap</w:t>
      </w:r>
      <w:r>
        <w:rPr>
          <w:sz w:val="24"/>
          <w:szCs w:val="24"/>
        </w:rPr>
        <w:t>u</w:t>
      </w:r>
      <w:r w:rsidRPr="008E710C">
        <w:rPr>
          <w:sz w:val="24"/>
          <w:szCs w:val="24"/>
        </w:rPr>
        <w:t xml:space="preserve"> I</w:t>
      </w:r>
      <w:r>
        <w:rPr>
          <w:b/>
          <w:sz w:val="24"/>
          <w:szCs w:val="24"/>
        </w:rPr>
        <w:t xml:space="preserve"> </w:t>
      </w:r>
      <w:r w:rsidRPr="008E710C">
        <w:rPr>
          <w:sz w:val="24"/>
          <w:szCs w:val="24"/>
        </w:rPr>
        <w:t>obejmuje:</w:t>
      </w:r>
    </w:p>
    <w:p w:rsidR="008E710C" w:rsidRPr="008E710C" w:rsidRDefault="008E710C" w:rsidP="008E710C">
      <w:pPr>
        <w:pStyle w:val="Bezodstpw"/>
        <w:rPr>
          <w:sz w:val="24"/>
          <w:szCs w:val="24"/>
        </w:rPr>
      </w:pPr>
      <w:r w:rsidRPr="008E710C">
        <w:rPr>
          <w:sz w:val="24"/>
          <w:szCs w:val="24"/>
        </w:rPr>
        <w:t>1) Roboty ziemne i przygotowawcze.</w:t>
      </w:r>
    </w:p>
    <w:p w:rsidR="008E710C" w:rsidRPr="008E710C" w:rsidRDefault="008E710C" w:rsidP="008E710C">
      <w:pPr>
        <w:pStyle w:val="Bezodstpw"/>
        <w:rPr>
          <w:sz w:val="24"/>
          <w:szCs w:val="24"/>
        </w:rPr>
      </w:pPr>
      <w:r w:rsidRPr="008E710C">
        <w:rPr>
          <w:sz w:val="24"/>
          <w:szCs w:val="24"/>
        </w:rPr>
        <w:t>2) Roboty budowlane.</w:t>
      </w:r>
    </w:p>
    <w:p w:rsidR="008E710C" w:rsidRPr="008E710C" w:rsidRDefault="008E710C" w:rsidP="008E710C">
      <w:pPr>
        <w:pStyle w:val="Bezodstpw"/>
        <w:rPr>
          <w:sz w:val="24"/>
          <w:szCs w:val="24"/>
        </w:rPr>
      </w:pPr>
      <w:r w:rsidRPr="008E710C">
        <w:rPr>
          <w:sz w:val="24"/>
          <w:szCs w:val="24"/>
        </w:rPr>
        <w:t>3) Fundamenty.</w:t>
      </w:r>
    </w:p>
    <w:p w:rsidR="008E710C" w:rsidRPr="008E710C" w:rsidRDefault="008E710C" w:rsidP="008E710C">
      <w:pPr>
        <w:pStyle w:val="Bezodstpw"/>
        <w:rPr>
          <w:sz w:val="24"/>
          <w:szCs w:val="24"/>
        </w:rPr>
      </w:pPr>
      <w:r w:rsidRPr="008E710C">
        <w:rPr>
          <w:sz w:val="24"/>
          <w:szCs w:val="24"/>
        </w:rPr>
        <w:t>4) Podkłady pod posadzki.</w:t>
      </w:r>
    </w:p>
    <w:p w:rsidR="008E710C" w:rsidRPr="008E710C" w:rsidRDefault="008E710C" w:rsidP="008E710C">
      <w:pPr>
        <w:pStyle w:val="Bezodstpw"/>
        <w:rPr>
          <w:sz w:val="24"/>
          <w:szCs w:val="24"/>
        </w:rPr>
      </w:pPr>
      <w:r w:rsidRPr="008E710C">
        <w:rPr>
          <w:sz w:val="24"/>
          <w:szCs w:val="24"/>
        </w:rPr>
        <w:t>5) Izolacje.</w:t>
      </w:r>
    </w:p>
    <w:p w:rsidR="008E710C" w:rsidRPr="008E710C" w:rsidRDefault="008E710C" w:rsidP="008E710C">
      <w:pPr>
        <w:pStyle w:val="Bezodstpw"/>
        <w:rPr>
          <w:sz w:val="24"/>
          <w:szCs w:val="24"/>
        </w:rPr>
      </w:pPr>
      <w:r w:rsidRPr="008E710C">
        <w:rPr>
          <w:sz w:val="24"/>
          <w:szCs w:val="24"/>
        </w:rPr>
        <w:t>6) Mury.</w:t>
      </w:r>
    </w:p>
    <w:p w:rsidR="008E710C" w:rsidRPr="008E710C" w:rsidRDefault="008E710C" w:rsidP="008E710C">
      <w:pPr>
        <w:pStyle w:val="Bezodstpw"/>
        <w:rPr>
          <w:sz w:val="24"/>
          <w:szCs w:val="24"/>
        </w:rPr>
      </w:pPr>
      <w:r w:rsidRPr="008E710C">
        <w:rPr>
          <w:sz w:val="24"/>
          <w:szCs w:val="24"/>
        </w:rPr>
        <w:lastRenderedPageBreak/>
        <w:t>7) Schody zewnętrzne.</w:t>
      </w:r>
    </w:p>
    <w:p w:rsidR="008E710C" w:rsidRPr="008E710C" w:rsidRDefault="008E710C" w:rsidP="008E710C">
      <w:pPr>
        <w:pStyle w:val="Bezodstpw"/>
        <w:rPr>
          <w:sz w:val="24"/>
          <w:szCs w:val="24"/>
        </w:rPr>
      </w:pPr>
      <w:r w:rsidRPr="008E710C">
        <w:rPr>
          <w:sz w:val="24"/>
          <w:szCs w:val="24"/>
        </w:rPr>
        <w:t>8) Dach.</w:t>
      </w:r>
    </w:p>
    <w:p w:rsidR="008E710C" w:rsidRPr="008E710C" w:rsidRDefault="008E710C" w:rsidP="008E710C">
      <w:pPr>
        <w:pStyle w:val="Bezodstpw"/>
        <w:rPr>
          <w:sz w:val="24"/>
          <w:szCs w:val="24"/>
        </w:rPr>
      </w:pPr>
      <w:r w:rsidRPr="008E710C">
        <w:rPr>
          <w:sz w:val="24"/>
          <w:szCs w:val="24"/>
        </w:rPr>
        <w:t>9) Roboty wykończeniowe - stolarka.</w:t>
      </w:r>
    </w:p>
    <w:p w:rsidR="008E710C" w:rsidRPr="008E710C" w:rsidRDefault="008E710C" w:rsidP="008E710C">
      <w:pPr>
        <w:pStyle w:val="Bezodstpw"/>
        <w:rPr>
          <w:sz w:val="24"/>
          <w:szCs w:val="24"/>
        </w:rPr>
      </w:pPr>
      <w:r w:rsidRPr="008E710C">
        <w:rPr>
          <w:sz w:val="24"/>
          <w:szCs w:val="24"/>
        </w:rPr>
        <w:t>10) Instalacja elektryczna.</w:t>
      </w:r>
    </w:p>
    <w:p w:rsidR="008E710C" w:rsidRDefault="008E710C" w:rsidP="008E710C">
      <w:pPr>
        <w:pStyle w:val="Bezodstpw"/>
        <w:rPr>
          <w:sz w:val="24"/>
          <w:szCs w:val="24"/>
        </w:rPr>
      </w:pPr>
      <w:r w:rsidRPr="008E710C">
        <w:rPr>
          <w:sz w:val="24"/>
          <w:szCs w:val="24"/>
        </w:rPr>
        <w:t>11) Instalacje sanitarne.</w:t>
      </w:r>
    </w:p>
    <w:p w:rsidR="008E710C" w:rsidRPr="008E710C" w:rsidRDefault="008E710C" w:rsidP="008E710C">
      <w:pPr>
        <w:pStyle w:val="Bezodstpw"/>
        <w:rPr>
          <w:sz w:val="24"/>
          <w:szCs w:val="24"/>
        </w:rPr>
      </w:pPr>
    </w:p>
    <w:p w:rsidR="008E710C" w:rsidRPr="008E710C" w:rsidRDefault="008E710C" w:rsidP="008E710C">
      <w:pPr>
        <w:pStyle w:val="Bezodstpw"/>
        <w:rPr>
          <w:b/>
          <w:sz w:val="24"/>
          <w:szCs w:val="24"/>
        </w:rPr>
      </w:pPr>
      <w:r w:rsidRPr="008E710C">
        <w:rPr>
          <w:sz w:val="24"/>
          <w:szCs w:val="24"/>
        </w:rPr>
        <w:t xml:space="preserve">Zakres prac </w:t>
      </w:r>
      <w:r>
        <w:rPr>
          <w:sz w:val="24"/>
          <w:szCs w:val="24"/>
        </w:rPr>
        <w:t>e</w:t>
      </w:r>
      <w:r w:rsidRPr="008E710C">
        <w:rPr>
          <w:sz w:val="24"/>
          <w:szCs w:val="24"/>
        </w:rPr>
        <w:t>tap</w:t>
      </w:r>
      <w:r>
        <w:rPr>
          <w:sz w:val="24"/>
          <w:szCs w:val="24"/>
        </w:rPr>
        <w:t>u</w:t>
      </w:r>
      <w:r w:rsidRPr="008E710C">
        <w:rPr>
          <w:sz w:val="24"/>
          <w:szCs w:val="24"/>
        </w:rPr>
        <w:t xml:space="preserve"> II</w:t>
      </w:r>
      <w:r>
        <w:rPr>
          <w:sz w:val="24"/>
          <w:szCs w:val="24"/>
        </w:rPr>
        <w:t xml:space="preserve"> </w:t>
      </w:r>
      <w:r w:rsidRPr="008E710C">
        <w:rPr>
          <w:sz w:val="24"/>
          <w:szCs w:val="24"/>
        </w:rPr>
        <w:t>obejmuje:</w:t>
      </w:r>
    </w:p>
    <w:p w:rsidR="008E710C" w:rsidRPr="008E710C" w:rsidRDefault="008E710C" w:rsidP="008E710C">
      <w:pPr>
        <w:pStyle w:val="Bezodstpw"/>
        <w:rPr>
          <w:sz w:val="24"/>
          <w:szCs w:val="24"/>
        </w:rPr>
      </w:pPr>
      <w:r w:rsidRPr="008E710C">
        <w:rPr>
          <w:sz w:val="24"/>
          <w:szCs w:val="24"/>
        </w:rPr>
        <w:t>1) Roboty wykończeniowe wewnętrzne - tynki</w:t>
      </w:r>
    </w:p>
    <w:p w:rsidR="008E710C" w:rsidRPr="008E710C" w:rsidRDefault="008E710C" w:rsidP="008E710C">
      <w:pPr>
        <w:pStyle w:val="Bezodstpw"/>
        <w:rPr>
          <w:sz w:val="24"/>
          <w:szCs w:val="24"/>
        </w:rPr>
      </w:pPr>
      <w:r w:rsidRPr="008E710C">
        <w:rPr>
          <w:sz w:val="24"/>
          <w:szCs w:val="24"/>
        </w:rPr>
        <w:t>2) Roboty wykończeniowe wewnętrzne - posadzki</w:t>
      </w:r>
    </w:p>
    <w:p w:rsidR="008E710C" w:rsidRPr="008E710C" w:rsidRDefault="008E710C" w:rsidP="008E710C">
      <w:pPr>
        <w:pStyle w:val="Bezodstpw"/>
        <w:rPr>
          <w:sz w:val="24"/>
          <w:szCs w:val="24"/>
        </w:rPr>
      </w:pPr>
      <w:r w:rsidRPr="008E710C">
        <w:rPr>
          <w:sz w:val="24"/>
          <w:szCs w:val="24"/>
        </w:rPr>
        <w:t>3) Roboty wykończeniowe zewnętrzne – elewacja</w:t>
      </w:r>
    </w:p>
    <w:p w:rsidR="008E710C" w:rsidRPr="008E710C" w:rsidRDefault="008E710C" w:rsidP="008E710C">
      <w:pPr>
        <w:pStyle w:val="Bezodstpw"/>
        <w:rPr>
          <w:sz w:val="24"/>
          <w:szCs w:val="24"/>
        </w:rPr>
      </w:pPr>
      <w:r w:rsidRPr="008E710C">
        <w:rPr>
          <w:sz w:val="24"/>
          <w:szCs w:val="24"/>
        </w:rPr>
        <w:t>4) Instalacje elektryczne – montaż osprzętu.</w:t>
      </w:r>
    </w:p>
    <w:p w:rsidR="008E710C" w:rsidRPr="008E710C" w:rsidRDefault="008E710C" w:rsidP="008E710C">
      <w:pPr>
        <w:pStyle w:val="Bezodstpw"/>
        <w:rPr>
          <w:sz w:val="24"/>
          <w:szCs w:val="24"/>
        </w:rPr>
      </w:pPr>
      <w:r w:rsidRPr="008E710C">
        <w:rPr>
          <w:sz w:val="24"/>
          <w:szCs w:val="24"/>
        </w:rPr>
        <w:t>5) Instalacje sanitarne – wyposażenie sanitariatów.</w:t>
      </w:r>
    </w:p>
    <w:p w:rsidR="008E710C" w:rsidRPr="008E710C" w:rsidRDefault="008E710C" w:rsidP="008E710C">
      <w:pPr>
        <w:pStyle w:val="Bezodstpw"/>
        <w:rPr>
          <w:sz w:val="24"/>
          <w:szCs w:val="24"/>
        </w:rPr>
      </w:pPr>
      <w:r w:rsidRPr="008E710C">
        <w:rPr>
          <w:sz w:val="24"/>
          <w:szCs w:val="24"/>
        </w:rPr>
        <w:t>6) Opaska</w:t>
      </w:r>
    </w:p>
    <w:p w:rsidR="008E710C" w:rsidRPr="008E710C" w:rsidRDefault="008E710C" w:rsidP="008E710C">
      <w:pPr>
        <w:pStyle w:val="Bezodstpw"/>
        <w:rPr>
          <w:bCs/>
          <w:iCs/>
          <w:sz w:val="24"/>
          <w:szCs w:val="24"/>
          <w:vertAlign w:val="superscript"/>
        </w:rPr>
      </w:pPr>
    </w:p>
    <w:p w:rsidR="005942FE" w:rsidRPr="005942FE" w:rsidRDefault="005942FE" w:rsidP="005942FE">
      <w:pPr>
        <w:widowControl w:val="0"/>
        <w:adjustRightInd w:val="0"/>
        <w:spacing w:after="0" w:line="240" w:lineRule="auto"/>
        <w:jc w:val="both"/>
        <w:textAlignment w:val="baseline"/>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w:t>
      </w:r>
      <w:r w:rsidR="009078A5">
        <w:rPr>
          <w:rFonts w:ascii="Times New Roman" w:hAnsi="Times New Roman" w:cs="Times New Roman"/>
          <w:sz w:val="24"/>
          <w:szCs w:val="24"/>
        </w:rPr>
        <w:t xml:space="preserve"> </w:t>
      </w:r>
      <w:r w:rsidRPr="005942FE">
        <w:rPr>
          <w:rFonts w:ascii="Times New Roman" w:hAnsi="Times New Roman" w:cs="Times New Roman"/>
          <w:sz w:val="24"/>
          <w:szCs w:val="24"/>
        </w:rPr>
        <w:t>Szczegółowy Opis Przedmiotu Zamówienia został zawarty w:</w:t>
      </w:r>
    </w:p>
    <w:p w:rsidR="005942FE" w:rsidRPr="005942FE" w:rsidRDefault="005942FE" w:rsidP="005942FE">
      <w:pPr>
        <w:widowControl w:val="0"/>
        <w:tabs>
          <w:tab w:val="left" w:pos="567"/>
        </w:tabs>
        <w:adjustRightInd w:val="0"/>
        <w:spacing w:after="0" w:line="240" w:lineRule="auto"/>
        <w:jc w:val="both"/>
        <w:textAlignment w:val="baseline"/>
        <w:rPr>
          <w:rFonts w:ascii="Times New Roman" w:hAnsi="Times New Roman" w:cs="Times New Roman"/>
          <w:sz w:val="24"/>
          <w:szCs w:val="24"/>
        </w:rPr>
      </w:pPr>
      <w:r w:rsidRPr="005942FE">
        <w:rPr>
          <w:rFonts w:ascii="Times New Roman" w:hAnsi="Times New Roman" w:cs="Times New Roman"/>
          <w:b/>
          <w:sz w:val="24"/>
          <w:szCs w:val="24"/>
        </w:rPr>
        <w:t>2.1.</w:t>
      </w:r>
      <w:r w:rsidRPr="005942FE">
        <w:rPr>
          <w:rFonts w:ascii="Times New Roman" w:hAnsi="Times New Roman" w:cs="Times New Roman"/>
          <w:sz w:val="24"/>
          <w:szCs w:val="24"/>
        </w:rPr>
        <w:t xml:space="preserve"> projekcie budowlanym i dokumentacji technicznej tj. w  </w:t>
      </w:r>
      <w:r w:rsidRPr="005942FE">
        <w:rPr>
          <w:rFonts w:ascii="Times New Roman" w:hAnsi="Times New Roman" w:cs="Times New Roman"/>
          <w:b/>
          <w:sz w:val="24"/>
          <w:szCs w:val="24"/>
        </w:rPr>
        <w:t>załączniku nr 1</w:t>
      </w:r>
      <w:r w:rsidRPr="005942FE">
        <w:rPr>
          <w:rFonts w:ascii="Times New Roman" w:hAnsi="Times New Roman" w:cs="Times New Roman"/>
          <w:sz w:val="24"/>
          <w:szCs w:val="24"/>
        </w:rPr>
        <w:t xml:space="preserve"> do niniejszej Specyfikacji Istotnych Warunków Zamówienia (SIWZ), </w:t>
      </w:r>
    </w:p>
    <w:p w:rsidR="005942FE" w:rsidRPr="005942FE" w:rsidRDefault="005942FE" w:rsidP="005942FE">
      <w:pPr>
        <w:widowControl w:val="0"/>
        <w:numPr>
          <w:ilvl w:val="1"/>
          <w:numId w:val="5"/>
        </w:numPr>
        <w:adjustRightInd w:val="0"/>
        <w:spacing w:after="0" w:line="240" w:lineRule="auto"/>
        <w:ind w:left="284" w:hanging="284"/>
        <w:contextualSpacing/>
        <w:jc w:val="both"/>
        <w:textAlignment w:val="baseline"/>
        <w:rPr>
          <w:rFonts w:ascii="Times New Roman" w:hAnsi="Times New Roman" w:cs="Times New Roman"/>
          <w:sz w:val="24"/>
          <w:szCs w:val="24"/>
        </w:rPr>
      </w:pPr>
      <w:r w:rsidRPr="005942FE">
        <w:rPr>
          <w:rFonts w:ascii="Times New Roman" w:hAnsi="Times New Roman" w:cs="Times New Roman"/>
          <w:sz w:val="24"/>
          <w:szCs w:val="24"/>
        </w:rPr>
        <w:t xml:space="preserve">Istotnych Postanowieniach Umowy </w:t>
      </w:r>
      <w:r w:rsidRPr="005942FE">
        <w:rPr>
          <w:rFonts w:ascii="Times New Roman" w:hAnsi="Times New Roman" w:cs="Times New Roman"/>
          <w:b/>
          <w:sz w:val="24"/>
          <w:szCs w:val="24"/>
        </w:rPr>
        <w:t>załączniku nr 2</w:t>
      </w:r>
      <w:r w:rsidRPr="005942FE">
        <w:rPr>
          <w:rFonts w:ascii="Times New Roman" w:hAnsi="Times New Roman" w:cs="Times New Roman"/>
          <w:sz w:val="24"/>
          <w:szCs w:val="24"/>
        </w:rPr>
        <w:t xml:space="preserve"> do niniejszej SIWZ.  </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3.</w:t>
      </w:r>
      <w:r w:rsidR="009078A5">
        <w:rPr>
          <w:rFonts w:ascii="Times New Roman" w:hAnsi="Times New Roman" w:cs="Times New Roman"/>
          <w:color w:val="000000"/>
          <w:sz w:val="24"/>
          <w:szCs w:val="24"/>
        </w:rPr>
        <w:t xml:space="preserve"> </w:t>
      </w:r>
      <w:r w:rsidRPr="005942FE">
        <w:rPr>
          <w:rFonts w:ascii="Times New Roman" w:hAnsi="Times New Roman" w:cs="Times New Roman"/>
          <w:color w:val="000000"/>
          <w:sz w:val="24"/>
          <w:szCs w:val="24"/>
        </w:rPr>
        <w:t xml:space="preserve">Zamawiający, zgodnie z art. 29 ust. 3a ustawy </w:t>
      </w:r>
      <w:proofErr w:type="spellStart"/>
      <w:r w:rsidRPr="005942FE">
        <w:rPr>
          <w:rFonts w:ascii="Times New Roman" w:hAnsi="Times New Roman" w:cs="Times New Roman"/>
          <w:color w:val="000000"/>
          <w:sz w:val="24"/>
          <w:szCs w:val="24"/>
        </w:rPr>
        <w:t>Pzp</w:t>
      </w:r>
      <w:proofErr w:type="spellEnd"/>
      <w:r w:rsidRPr="005942FE">
        <w:rPr>
          <w:rFonts w:ascii="Times New Roman" w:hAnsi="Times New Roman" w:cs="Times New Roman"/>
          <w:color w:val="000000"/>
          <w:sz w:val="24"/>
          <w:szCs w:val="24"/>
        </w:rPr>
        <w:t>, wymaga zatrudnienia przez wykonawcę lub podwykonawcę na podstawie umowy o pracę osób wykonujących wskazane przez zamawiającego następujące czynności w zakresie realizacji zamówienia:</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a</w:t>
      </w:r>
      <w:r w:rsidRPr="005942FE">
        <w:rPr>
          <w:rFonts w:ascii="Times New Roman" w:hAnsi="Times New Roman" w:cs="Times New Roman"/>
          <w:color w:val="000000"/>
          <w:sz w:val="24"/>
          <w:szCs w:val="24"/>
        </w:rPr>
        <w:t>. pracowników fizycznych – bezpośrednie wykonywanie robót budowlanych,</w:t>
      </w:r>
    </w:p>
    <w:p w:rsid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3.1</w:t>
      </w:r>
      <w:r w:rsidRPr="005942FE">
        <w:rPr>
          <w:rFonts w:ascii="Times New Roman" w:hAnsi="Times New Roman" w:cs="Times New Roman"/>
          <w:color w:val="000000"/>
          <w:sz w:val="24"/>
          <w:szCs w:val="24"/>
        </w:rPr>
        <w:t>. Zamawiający przez podpisaniem umowy jak i w trakcie jej realizacji ma prawo do kontroli spełnienia przez wykonawcę lub podwykonawcę wymagania wskazanego w ust. 3 opisu zamówienia, w szczególności poprzez zlecenie kontroli Państwowej Inspekcji Pracy oraz zgodnie z Istotnymi Postanowieniami Umowy.</w:t>
      </w:r>
    </w:p>
    <w:p w:rsidR="004C6B0B" w:rsidRDefault="004C6B0B" w:rsidP="005942FE">
      <w:pPr>
        <w:widowControl w:val="0"/>
        <w:adjustRightInd w:val="0"/>
        <w:spacing w:after="0" w:line="240" w:lineRule="auto"/>
        <w:jc w:val="both"/>
        <w:rPr>
          <w:rFonts w:ascii="Times New Roman" w:hAnsi="Times New Roman" w:cs="Times New Roman"/>
          <w:b/>
          <w:color w:val="000000"/>
          <w:sz w:val="24"/>
          <w:szCs w:val="24"/>
        </w:rPr>
      </w:pPr>
      <w:r w:rsidRPr="004C6B0B">
        <w:rPr>
          <w:rFonts w:ascii="Times New Roman" w:hAnsi="Times New Roman" w:cs="Times New Roman"/>
          <w:b/>
          <w:color w:val="000000"/>
          <w:sz w:val="24"/>
          <w:szCs w:val="24"/>
        </w:rPr>
        <w:t>3.2</w:t>
      </w:r>
      <w:r>
        <w:rPr>
          <w:rFonts w:ascii="Times New Roman" w:hAnsi="Times New Roman" w:cs="Times New Roman"/>
          <w:b/>
          <w:color w:val="000000"/>
          <w:sz w:val="24"/>
          <w:szCs w:val="24"/>
        </w:rPr>
        <w:t>. Zamawiający, na podstawie art. 36a ust. 2 ustawy, zastrzega obowiązek osobistego wykonania przez wykonawcę następujących kluczowych części zamówienia na usługę/robotę budowlaną wykonania robót budowlanych:</w:t>
      </w:r>
    </w:p>
    <w:p w:rsidR="004C6B0B" w:rsidRDefault="004C6B0B" w:rsidP="005942FE">
      <w:pPr>
        <w:widowControl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fundamentów</w:t>
      </w:r>
    </w:p>
    <w:p w:rsidR="004C6B0B" w:rsidRDefault="004C6B0B" w:rsidP="005942FE">
      <w:pPr>
        <w:widowControl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podkładów pod posadzki</w:t>
      </w:r>
    </w:p>
    <w:p w:rsidR="004C6B0B" w:rsidRDefault="004C6B0B" w:rsidP="005942FE">
      <w:pPr>
        <w:widowControl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izolacji</w:t>
      </w:r>
    </w:p>
    <w:p w:rsidR="004C6B0B" w:rsidRDefault="004C6B0B" w:rsidP="005942FE">
      <w:pPr>
        <w:widowControl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murów</w:t>
      </w:r>
    </w:p>
    <w:p w:rsidR="004C6B0B" w:rsidRPr="004C6B0B" w:rsidRDefault="004C6B0B" w:rsidP="005942FE">
      <w:pPr>
        <w:widowControl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dachu</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dopuszcza zastosowanie materiałów, urządzeń i wyrobów równoważnych do wskazanych w załącznikach stanowiących opis przedmiotu zamówienia (z podaniem nazwy i typu), pod warunkiem uzyskania parametrów techniczno-eksploatacyjno-montaż owych nie gorszych jak uzyskane poprzez realizację wg wskazań projektanta oraz pod warunkiem, że ich zastosowanie nie spowoduje konieczności dokonania zmian rozwiązań zawartych w dokumentacji, a także zostanie zatwierdzone przez przedstawicieli Zamawiającego wskazanych w umowie. </w:t>
      </w:r>
    </w:p>
    <w:p w:rsid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Zgodnie z art. 30 ust.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Wykonawca, który powołuje się na rozwiązania                    równoważne opisywanym przez Zamawiającego, jest obowiązany wykazać , że oferowane przez niego dostawy, usługi lub roboty budowlane spełniają wymagania określone przez Zamawiającego. Decyzję czy zaoferowany materiał, urządzenie lub wyrób jest zgodny z wymaganiami SIWZ lub równoważny z materiałem, urządzeniem lub wyrobem wskazanym w SIWZ podejmą przedstawiciele Zamawiającego po przedłożeniu mu przez Wykonawcę informacji o materiale, urządzeniu lub wyrobie wraz z odpowiednimi katalogami, certyfikatami i próbkami, o ile takie są wymagane w SIWZ. </w:t>
      </w:r>
    </w:p>
    <w:p w:rsidR="00D04218" w:rsidRDefault="00D04218" w:rsidP="00594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6.</w:t>
      </w:r>
      <w:r w:rsidRPr="005942FE">
        <w:rPr>
          <w:rFonts w:ascii="Times New Roman" w:hAnsi="Times New Roman" w:cs="Times New Roman"/>
          <w:sz w:val="24"/>
          <w:szCs w:val="24"/>
        </w:rPr>
        <w:t xml:space="preserve"> Ilekroć w treści niniejszej SIWZ bądź w załącznikach do niej, Zamawiający powołuje się na jakiekolwiek normy, atesty lub certyfikaty, Wykonawca może wykorzystać normy, atesty lub certyfikaty w stosunku do nich równoważne. </w:t>
      </w:r>
    </w:p>
    <w:p w:rsidR="00D04218" w:rsidRPr="00D04218" w:rsidRDefault="00D04218" w:rsidP="00594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Pr="00D04218">
        <w:rPr>
          <w:rFonts w:ascii="Times New Roman" w:hAnsi="Times New Roman" w:cs="Times New Roman"/>
          <w:sz w:val="24"/>
          <w:szCs w:val="24"/>
        </w:rPr>
        <w:t>. Każdy z Wykonawców powinien odwiedzić miejsce budowy celem sprawdzenia warunków placu budowy oraz warunków związanych z wykonaniem prac będących przedmiotem postępowania, gdyż wklucza się możliwość roszczeń Wykonawcy z tytułu błędnego skalkulowania ceny lub pominięcie elementów niezbędnych do wykonania umowy. Koszty wizji poniesie wykonawca. Prace objęte przedmiotem zamówienia muszą być wykonane zgodnie z dokumentacja projektową.</w:t>
      </w:r>
      <w:r w:rsidRPr="00D04218">
        <w:rPr>
          <w:rFonts w:ascii="Times New Roman" w:hAnsi="Times New Roman" w:cs="Times New Roman"/>
          <w:color w:val="000000"/>
          <w:sz w:val="24"/>
          <w:szCs w:val="24"/>
        </w:rPr>
        <w:t xml:space="preserve"> Wszelkie użyte w dokumentacji stanowiącej opis przedmiotu zamówienia wskazania znaków towarowych, patentów lub pochodzenia materiałów należy traktować jako materiał informacyjny. We wszystkich przypadkach dopuszczalne jest zastosowanie materiałów równoważnych zgodnie z art. 29 ust. 3 ustawy PZP.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color w:val="000000" w:themeColor="text1"/>
          <w:sz w:val="24"/>
          <w:szCs w:val="24"/>
        </w:rPr>
      </w:pPr>
      <w:r w:rsidRPr="005942FE">
        <w:rPr>
          <w:rFonts w:ascii="Times New Roman" w:hAnsi="Times New Roman" w:cs="Times New Roman"/>
          <w:b/>
          <w:bCs/>
          <w:color w:val="000000" w:themeColor="text1"/>
          <w:sz w:val="24"/>
          <w:szCs w:val="24"/>
        </w:rPr>
        <w:t xml:space="preserve">3. TERMIN WYKONANIA ZAMÓWIENIA </w:t>
      </w:r>
    </w:p>
    <w:p w:rsidR="000762AB" w:rsidRPr="00BF5B3F" w:rsidRDefault="005942FE" w:rsidP="000762AB">
      <w:pPr>
        <w:pStyle w:val="Bezodstpw"/>
        <w:jc w:val="both"/>
        <w:rPr>
          <w:iCs/>
          <w:sz w:val="24"/>
          <w:szCs w:val="24"/>
        </w:rPr>
      </w:pPr>
      <w:r w:rsidRPr="005942FE">
        <w:rPr>
          <w:b/>
          <w:color w:val="000000" w:themeColor="text1"/>
          <w:sz w:val="24"/>
          <w:szCs w:val="24"/>
        </w:rPr>
        <w:t>1</w:t>
      </w:r>
      <w:r w:rsidRPr="005942FE">
        <w:rPr>
          <w:color w:val="000000" w:themeColor="text1"/>
          <w:sz w:val="24"/>
          <w:szCs w:val="24"/>
        </w:rPr>
        <w:t xml:space="preserve">. </w:t>
      </w:r>
      <w:r w:rsidR="000762AB" w:rsidRPr="00BF5B3F">
        <w:rPr>
          <w:b/>
          <w:iCs/>
          <w:sz w:val="24"/>
          <w:szCs w:val="24"/>
        </w:rPr>
        <w:t xml:space="preserve">I etap </w:t>
      </w:r>
      <w:r w:rsidR="000762AB" w:rsidRPr="00BF5B3F">
        <w:rPr>
          <w:iCs/>
          <w:sz w:val="24"/>
          <w:szCs w:val="24"/>
          <w:u w:val="single"/>
        </w:rPr>
        <w:t xml:space="preserve">od dnia zawarcia umowy </w:t>
      </w:r>
      <w:r w:rsidR="00C16D80">
        <w:rPr>
          <w:b/>
          <w:iCs/>
          <w:sz w:val="24"/>
          <w:szCs w:val="24"/>
          <w:u w:val="single"/>
        </w:rPr>
        <w:t>do 30.12</w:t>
      </w:r>
      <w:r w:rsidR="000762AB" w:rsidRPr="00BF5B3F">
        <w:rPr>
          <w:b/>
          <w:iCs/>
          <w:sz w:val="24"/>
          <w:szCs w:val="24"/>
          <w:u w:val="single"/>
        </w:rPr>
        <w:t>.2017 r</w:t>
      </w:r>
      <w:r w:rsidR="000762AB" w:rsidRPr="00BF5B3F">
        <w:rPr>
          <w:b/>
          <w:iCs/>
          <w:sz w:val="24"/>
          <w:szCs w:val="24"/>
        </w:rPr>
        <w:t>.</w:t>
      </w:r>
      <w:r w:rsidR="000762AB" w:rsidRPr="00BF5B3F">
        <w:rPr>
          <w:iCs/>
          <w:sz w:val="24"/>
          <w:szCs w:val="24"/>
        </w:rPr>
        <w:t xml:space="preserve"> </w:t>
      </w:r>
    </w:p>
    <w:p w:rsidR="000762AB" w:rsidRPr="00BF5B3F" w:rsidRDefault="000762AB" w:rsidP="000762AB">
      <w:pPr>
        <w:pStyle w:val="Bezodstpw"/>
        <w:jc w:val="both"/>
        <w:rPr>
          <w:iCs/>
          <w:sz w:val="24"/>
          <w:szCs w:val="24"/>
        </w:rPr>
      </w:pPr>
      <w:r w:rsidRPr="00BF5B3F">
        <w:rPr>
          <w:b/>
          <w:iCs/>
          <w:sz w:val="24"/>
          <w:szCs w:val="24"/>
        </w:rPr>
        <w:t xml:space="preserve">2. II etap </w:t>
      </w:r>
      <w:r w:rsidRPr="00BF5B3F">
        <w:rPr>
          <w:iCs/>
          <w:sz w:val="24"/>
          <w:szCs w:val="24"/>
          <w:u w:val="single"/>
        </w:rPr>
        <w:t xml:space="preserve">od </w:t>
      </w:r>
      <w:r w:rsidR="00C16D80">
        <w:rPr>
          <w:b/>
          <w:iCs/>
          <w:sz w:val="24"/>
          <w:szCs w:val="24"/>
          <w:u w:val="single"/>
        </w:rPr>
        <w:t xml:space="preserve"> do 30.09.2018</w:t>
      </w:r>
      <w:r w:rsidRPr="00BF5B3F">
        <w:rPr>
          <w:b/>
          <w:iCs/>
          <w:sz w:val="24"/>
          <w:szCs w:val="24"/>
          <w:u w:val="single"/>
        </w:rPr>
        <w:t xml:space="preserve"> r</w:t>
      </w:r>
      <w:r w:rsidRPr="00BF5B3F">
        <w:rPr>
          <w:iCs/>
          <w:sz w:val="24"/>
          <w:szCs w:val="24"/>
          <w:u w:val="single"/>
        </w:rPr>
        <w:t>.</w:t>
      </w:r>
      <w:r w:rsidRPr="00BF5B3F">
        <w:rPr>
          <w:iCs/>
          <w:sz w:val="24"/>
          <w:szCs w:val="24"/>
        </w:rPr>
        <w:t xml:space="preserve">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III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WYMAGANIA DOTYCZĄCE WADIUM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1. WYSOKOŚĆ WADIUM </w:t>
      </w:r>
    </w:p>
    <w:p w:rsidR="005942FE" w:rsidRPr="005942FE" w:rsidRDefault="005942FE" w:rsidP="008E710C">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Oferta musi być zabezpieczona wadium w wysokości: </w:t>
      </w:r>
      <w:r w:rsidR="00634B3C">
        <w:rPr>
          <w:rFonts w:ascii="Times New Roman" w:hAnsi="Times New Roman" w:cs="Times New Roman"/>
          <w:b/>
          <w:bCs/>
          <w:sz w:val="24"/>
          <w:szCs w:val="24"/>
        </w:rPr>
        <w:t>5</w:t>
      </w:r>
      <w:r w:rsidR="00AD1CCE">
        <w:rPr>
          <w:rFonts w:ascii="Times New Roman" w:hAnsi="Times New Roman" w:cs="Times New Roman"/>
          <w:b/>
          <w:bCs/>
          <w:sz w:val="24"/>
          <w:szCs w:val="24"/>
        </w:rPr>
        <w:t> </w:t>
      </w:r>
      <w:r w:rsidRPr="005942FE">
        <w:rPr>
          <w:rFonts w:ascii="Times New Roman" w:hAnsi="Times New Roman" w:cs="Times New Roman"/>
          <w:b/>
          <w:bCs/>
          <w:sz w:val="24"/>
          <w:szCs w:val="24"/>
        </w:rPr>
        <w:t>000</w:t>
      </w:r>
      <w:r w:rsidR="00AD1CCE">
        <w:rPr>
          <w:rFonts w:ascii="Times New Roman" w:hAnsi="Times New Roman" w:cs="Times New Roman"/>
          <w:b/>
          <w:bCs/>
          <w:sz w:val="24"/>
          <w:szCs w:val="24"/>
        </w:rPr>
        <w:t xml:space="preserve"> </w:t>
      </w:r>
      <w:r w:rsidRPr="005942FE">
        <w:rPr>
          <w:rFonts w:ascii="Times New Roman" w:hAnsi="Times New Roman" w:cs="Times New Roman"/>
          <w:b/>
          <w:bCs/>
          <w:sz w:val="24"/>
          <w:szCs w:val="24"/>
        </w:rPr>
        <w:t xml:space="preserve">PLN </w:t>
      </w:r>
      <w:r w:rsidR="00634B3C">
        <w:rPr>
          <w:rFonts w:ascii="Times New Roman" w:hAnsi="Times New Roman" w:cs="Times New Roman"/>
          <w:sz w:val="24"/>
          <w:szCs w:val="24"/>
        </w:rPr>
        <w:t>(słownie: pięć</w:t>
      </w:r>
      <w:r w:rsidRPr="005942FE">
        <w:rPr>
          <w:rFonts w:ascii="Times New Roman" w:hAnsi="Times New Roman" w:cs="Times New Roman"/>
          <w:sz w:val="24"/>
          <w:szCs w:val="24"/>
        </w:rPr>
        <w:t xml:space="preserve"> tysięcy złotych). </w:t>
      </w:r>
    </w:p>
    <w:p w:rsidR="005942FE" w:rsidRPr="005942FE" w:rsidRDefault="005942FE" w:rsidP="008E710C">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2. FORMA WADIUM </w:t>
      </w:r>
    </w:p>
    <w:p w:rsidR="005942FE" w:rsidRPr="005942FE" w:rsidRDefault="005942FE" w:rsidP="008E710C">
      <w:pPr>
        <w:autoSpaceDE w:val="0"/>
        <w:autoSpaceDN w:val="0"/>
        <w:adjustRightInd w:val="0"/>
        <w:spacing w:after="133"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Wadium może być wniesione w jednej lub kilku następujących formach, określonych w art. 45 ust. 6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tj.: </w:t>
      </w:r>
    </w:p>
    <w:p w:rsidR="009078A5" w:rsidRPr="009078A5" w:rsidRDefault="005942FE" w:rsidP="008E710C">
      <w:pPr>
        <w:pStyle w:val="Bezodstpw"/>
        <w:jc w:val="both"/>
        <w:rPr>
          <w:sz w:val="24"/>
          <w:szCs w:val="24"/>
        </w:rPr>
      </w:pPr>
      <w:r w:rsidRPr="009078A5">
        <w:rPr>
          <w:b/>
          <w:sz w:val="24"/>
          <w:szCs w:val="24"/>
        </w:rPr>
        <w:t>1.</w:t>
      </w:r>
      <w:r w:rsidRPr="009078A5">
        <w:rPr>
          <w:sz w:val="24"/>
          <w:szCs w:val="24"/>
        </w:rPr>
        <w:t xml:space="preserve"> pieniądzu; </w:t>
      </w:r>
    </w:p>
    <w:p w:rsidR="005942FE" w:rsidRPr="009078A5" w:rsidRDefault="005942FE" w:rsidP="008E710C">
      <w:pPr>
        <w:pStyle w:val="Bezodstpw"/>
        <w:jc w:val="both"/>
        <w:rPr>
          <w:sz w:val="24"/>
          <w:szCs w:val="24"/>
        </w:rPr>
      </w:pPr>
      <w:r w:rsidRPr="009078A5">
        <w:rPr>
          <w:b/>
          <w:sz w:val="24"/>
          <w:szCs w:val="24"/>
        </w:rPr>
        <w:t>2.</w:t>
      </w:r>
      <w:r w:rsidRPr="009078A5">
        <w:rPr>
          <w:sz w:val="24"/>
          <w:szCs w:val="24"/>
        </w:rPr>
        <w:t xml:space="preserve"> poręczeniach bankowych lub poręczeniach spółdzielczej kasy oszczędnościowo-kredytowej, z tym, że poręczenie kasy jest zawsze poręczeniem pieniężnym; </w:t>
      </w:r>
    </w:p>
    <w:p w:rsidR="005942FE" w:rsidRPr="009078A5" w:rsidRDefault="005942FE" w:rsidP="008E710C">
      <w:pPr>
        <w:pStyle w:val="Bezodstpw"/>
        <w:jc w:val="both"/>
        <w:rPr>
          <w:sz w:val="24"/>
          <w:szCs w:val="24"/>
        </w:rPr>
      </w:pPr>
      <w:r w:rsidRPr="009078A5">
        <w:rPr>
          <w:b/>
          <w:sz w:val="24"/>
          <w:szCs w:val="24"/>
        </w:rPr>
        <w:t>3.</w:t>
      </w:r>
      <w:r w:rsidRPr="009078A5">
        <w:rPr>
          <w:sz w:val="24"/>
          <w:szCs w:val="24"/>
        </w:rPr>
        <w:t xml:space="preserve"> gwarancjach bankowych; </w:t>
      </w:r>
    </w:p>
    <w:p w:rsidR="005942FE" w:rsidRPr="009078A5" w:rsidRDefault="005942FE" w:rsidP="008E710C">
      <w:pPr>
        <w:pStyle w:val="Bezodstpw"/>
        <w:jc w:val="both"/>
        <w:rPr>
          <w:sz w:val="24"/>
          <w:szCs w:val="24"/>
        </w:rPr>
      </w:pPr>
      <w:r w:rsidRPr="009078A5">
        <w:rPr>
          <w:b/>
          <w:sz w:val="24"/>
          <w:szCs w:val="24"/>
        </w:rPr>
        <w:t>4.</w:t>
      </w:r>
      <w:r w:rsidRPr="009078A5">
        <w:rPr>
          <w:sz w:val="24"/>
          <w:szCs w:val="24"/>
        </w:rPr>
        <w:t xml:space="preserve"> gwarancjach ubezpieczeniowych; </w:t>
      </w:r>
    </w:p>
    <w:p w:rsidR="005942FE" w:rsidRPr="009078A5" w:rsidRDefault="005942FE" w:rsidP="008E710C">
      <w:pPr>
        <w:pStyle w:val="Bezodstpw"/>
        <w:jc w:val="both"/>
        <w:rPr>
          <w:sz w:val="24"/>
          <w:szCs w:val="24"/>
        </w:rPr>
      </w:pPr>
      <w:r w:rsidRPr="009078A5">
        <w:rPr>
          <w:b/>
          <w:sz w:val="24"/>
          <w:szCs w:val="24"/>
        </w:rPr>
        <w:t>5.</w:t>
      </w:r>
      <w:r w:rsidRPr="009078A5">
        <w:rPr>
          <w:sz w:val="24"/>
          <w:szCs w:val="24"/>
        </w:rPr>
        <w:t xml:space="preserve"> poręczeniach udzielanych przez podmioty, o których mowa w art. 6b ust. 5 pkt 2 ustawy z dnia 9listopada 2000 r. o utworzeniu Polskiej Agencji Rozwoju Przedsiębiorczości (</w:t>
      </w:r>
      <w:proofErr w:type="spellStart"/>
      <w:r w:rsidRPr="009078A5">
        <w:rPr>
          <w:sz w:val="24"/>
          <w:szCs w:val="24"/>
        </w:rPr>
        <w:t>t.j</w:t>
      </w:r>
      <w:proofErr w:type="spellEnd"/>
      <w:r w:rsidRPr="009078A5">
        <w:rPr>
          <w:sz w:val="24"/>
          <w:szCs w:val="24"/>
        </w:rPr>
        <w:t xml:space="preserve">. Dz. U. z 2007 r. Nr 42, poz. 275 ze zm.). </w:t>
      </w:r>
    </w:p>
    <w:p w:rsidR="005942FE" w:rsidRPr="005942FE" w:rsidRDefault="005942FE" w:rsidP="008E710C">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8E710C">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3. TERMIN I MIEJSCE WNIESIENIA WADIUM </w:t>
      </w:r>
    </w:p>
    <w:p w:rsidR="005942FE" w:rsidRPr="005942FE" w:rsidRDefault="005942FE" w:rsidP="008E710C">
      <w:pPr>
        <w:autoSpaceDE w:val="0"/>
        <w:autoSpaceDN w:val="0"/>
        <w:adjustRightInd w:val="0"/>
        <w:spacing w:after="13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Wadium należy wnieść przed upływem terminu składania ofert. </w:t>
      </w:r>
    </w:p>
    <w:p w:rsidR="005942FE" w:rsidRPr="00A63C22" w:rsidRDefault="005942FE" w:rsidP="008E710C">
      <w:pPr>
        <w:pStyle w:val="Bezodstpw"/>
        <w:jc w:val="both"/>
        <w:rPr>
          <w:bCs/>
          <w:color w:val="000000"/>
          <w:kern w:val="32"/>
          <w:sz w:val="24"/>
          <w:szCs w:val="24"/>
          <w:u w:val="single"/>
        </w:rPr>
      </w:pPr>
      <w:r w:rsidRPr="00A63C22">
        <w:rPr>
          <w:b/>
          <w:sz w:val="24"/>
          <w:szCs w:val="24"/>
        </w:rPr>
        <w:t>2.</w:t>
      </w:r>
      <w:r w:rsidRPr="00A63C22">
        <w:rPr>
          <w:sz w:val="24"/>
          <w:szCs w:val="24"/>
        </w:rPr>
        <w:t xml:space="preserve"> W przypadku wnoszenia wadium w pieniądzu ustaloną kwotę należy wpłacić na r</w:t>
      </w:r>
      <w:r w:rsidR="00590D78" w:rsidRPr="00A63C22">
        <w:rPr>
          <w:sz w:val="24"/>
          <w:szCs w:val="24"/>
        </w:rPr>
        <w:t>achunek bankowy Zamawiającego</w:t>
      </w:r>
      <w:r w:rsidRPr="00A63C22">
        <w:rPr>
          <w:sz w:val="24"/>
          <w:szCs w:val="24"/>
        </w:rPr>
        <w:t xml:space="preserve">: </w:t>
      </w:r>
      <w:r w:rsidR="00590D78" w:rsidRPr="00A63C22">
        <w:rPr>
          <w:sz w:val="24"/>
          <w:szCs w:val="24"/>
        </w:rPr>
        <w:t xml:space="preserve">BS Pułtusk O/Gołymin, konto nr 73 8232 0005 0300 0550 2003 0002 </w:t>
      </w:r>
      <w:r w:rsidRPr="00A63C22">
        <w:rPr>
          <w:bCs/>
          <w:color w:val="000000"/>
          <w:kern w:val="32"/>
          <w:sz w:val="24"/>
          <w:szCs w:val="24"/>
          <w:u w:val="single"/>
          <w:lang w:val="x-none"/>
        </w:rPr>
        <w:t xml:space="preserve"> </w:t>
      </w:r>
    </w:p>
    <w:p w:rsidR="005942FE" w:rsidRPr="00A63C22" w:rsidRDefault="005942FE" w:rsidP="008E710C">
      <w:pPr>
        <w:pStyle w:val="Bezodstpw"/>
        <w:jc w:val="both"/>
        <w:rPr>
          <w:rFonts w:eastAsiaTheme="minorHAnsi"/>
          <w:sz w:val="24"/>
          <w:szCs w:val="24"/>
          <w:lang w:eastAsia="en-US"/>
        </w:rPr>
      </w:pPr>
      <w:r w:rsidRPr="00A63C22">
        <w:rPr>
          <w:b/>
          <w:sz w:val="24"/>
          <w:szCs w:val="24"/>
        </w:rPr>
        <w:t>3.</w:t>
      </w:r>
      <w:r w:rsidRPr="00A63C22">
        <w:rPr>
          <w:sz w:val="24"/>
          <w:szCs w:val="24"/>
        </w:rPr>
        <w:t xml:space="preserve"> Dowód wniesienia wadium w pieniądzu musi zawierać w rubryce „tytułem” sformułowanie ze zwrotem: „Wadium</w:t>
      </w:r>
      <w:r w:rsidR="00590D78" w:rsidRPr="00A63C22">
        <w:rPr>
          <w:sz w:val="24"/>
          <w:szCs w:val="24"/>
        </w:rPr>
        <w:t xml:space="preserve"> -</w:t>
      </w:r>
      <w:r w:rsidRPr="00A63C22">
        <w:rPr>
          <w:sz w:val="24"/>
          <w:szCs w:val="24"/>
        </w:rPr>
        <w:t xml:space="preserve"> </w:t>
      </w:r>
      <w:r w:rsidR="00590D78" w:rsidRPr="00A63C22">
        <w:rPr>
          <w:sz w:val="24"/>
          <w:szCs w:val="24"/>
        </w:rPr>
        <w:t>Budowa budynku zaplecza sportowego w miejscowości Wróblewo”</w:t>
      </w:r>
    </w:p>
    <w:p w:rsidR="005942FE" w:rsidRPr="00A63C22" w:rsidRDefault="005942FE" w:rsidP="008E710C">
      <w:pPr>
        <w:pStyle w:val="Bezodstpw"/>
        <w:jc w:val="both"/>
        <w:rPr>
          <w:sz w:val="24"/>
          <w:szCs w:val="24"/>
        </w:rPr>
      </w:pPr>
      <w:r w:rsidRPr="00A63C22">
        <w:rPr>
          <w:b/>
          <w:sz w:val="24"/>
          <w:szCs w:val="24"/>
        </w:rPr>
        <w:t>4.</w:t>
      </w:r>
      <w:r w:rsidRPr="00A63C22">
        <w:rPr>
          <w:sz w:val="24"/>
          <w:szCs w:val="24"/>
        </w:rPr>
        <w:t xml:space="preserve"> W przypadku wnoszenia wadium w pieniądzu do oferty należy załączyć dokument potwierdzający dokonanie przelewu (wpłaty wadium). </w:t>
      </w:r>
    </w:p>
    <w:p w:rsidR="005942FE" w:rsidRPr="00A63C22" w:rsidRDefault="005942FE" w:rsidP="008E710C">
      <w:pPr>
        <w:pStyle w:val="Bezodstpw"/>
        <w:jc w:val="both"/>
        <w:rPr>
          <w:sz w:val="24"/>
          <w:szCs w:val="24"/>
        </w:rPr>
      </w:pPr>
      <w:r w:rsidRPr="00A63C22">
        <w:rPr>
          <w:b/>
          <w:sz w:val="24"/>
          <w:szCs w:val="24"/>
        </w:rPr>
        <w:t>5.</w:t>
      </w:r>
      <w:r w:rsidRPr="00A63C22">
        <w:rPr>
          <w:sz w:val="24"/>
          <w:szCs w:val="24"/>
        </w:rPr>
        <w:t xml:space="preserve"> Wadium wnoszone w pieniądzu musi zostać zaksięgowane na rachunku bankowym Zamawiającego przed upływem terminu składania ofert. </w:t>
      </w:r>
    </w:p>
    <w:p w:rsidR="005942FE" w:rsidRPr="00A63C22" w:rsidRDefault="005942FE" w:rsidP="008E710C">
      <w:pPr>
        <w:pStyle w:val="Bezodstpw"/>
        <w:jc w:val="both"/>
        <w:rPr>
          <w:sz w:val="24"/>
          <w:szCs w:val="24"/>
        </w:rPr>
      </w:pPr>
      <w:r w:rsidRPr="00A63C22">
        <w:rPr>
          <w:b/>
          <w:sz w:val="24"/>
          <w:szCs w:val="24"/>
        </w:rPr>
        <w:t>6.</w:t>
      </w:r>
      <w:r w:rsidRPr="00A63C22">
        <w:rPr>
          <w:sz w:val="24"/>
          <w:szCs w:val="24"/>
        </w:rPr>
        <w:t xml:space="preserve"> W przypadku wnoszenia wadium w formie innej niż w pieniądzu, wymagane jest złożenie oryginalnego dokumentu wskazanego w art. 45 ust. 6 pkt 2 - 5 ustawy </w:t>
      </w:r>
      <w:proofErr w:type="spellStart"/>
      <w:r w:rsidRPr="00A63C22">
        <w:rPr>
          <w:sz w:val="24"/>
          <w:szCs w:val="24"/>
        </w:rPr>
        <w:t>Pzp</w:t>
      </w:r>
      <w:proofErr w:type="spellEnd"/>
      <w:r w:rsidRPr="00A63C22">
        <w:rPr>
          <w:sz w:val="24"/>
          <w:szCs w:val="24"/>
        </w:rPr>
        <w:t xml:space="preserve">. Oryginał dokumentu powinien być załączony do oferty w osobnej kopercie. Oprócz oryginału ww. dokumentu do </w:t>
      </w:r>
      <w:r w:rsidRPr="00A63C22">
        <w:rPr>
          <w:sz w:val="24"/>
          <w:szCs w:val="24"/>
        </w:rPr>
        <w:lastRenderedPageBreak/>
        <w:t xml:space="preserve">oferty należy przedłożyć jego kopię potwierdzoną za zgodność z oryginałem. Przedmiotowy dokument winien być sporządzony w języku polskim. </w:t>
      </w:r>
    </w:p>
    <w:p w:rsidR="005942FE" w:rsidRPr="00A63C22" w:rsidRDefault="005942FE" w:rsidP="008E710C">
      <w:pPr>
        <w:pStyle w:val="Bezodstpw"/>
        <w:jc w:val="both"/>
        <w:rPr>
          <w:sz w:val="24"/>
          <w:szCs w:val="24"/>
        </w:rPr>
      </w:pPr>
      <w:r w:rsidRPr="00A63C22">
        <w:rPr>
          <w:b/>
          <w:sz w:val="24"/>
          <w:szCs w:val="24"/>
        </w:rPr>
        <w:t>7.</w:t>
      </w:r>
      <w:r w:rsidRPr="00A63C22">
        <w:rPr>
          <w:sz w:val="24"/>
          <w:szCs w:val="24"/>
        </w:rPr>
        <w:t xml:space="preserve"> Z dokumentu wadium wniesionego w formie wskazanej w art. 45 ust. 6 pkt 2 - 5 </w:t>
      </w:r>
      <w:r w:rsidR="009078A5" w:rsidRPr="00A63C22">
        <w:rPr>
          <w:sz w:val="24"/>
          <w:szCs w:val="24"/>
        </w:rPr>
        <w:t xml:space="preserve">ustawy </w:t>
      </w:r>
      <w:proofErr w:type="spellStart"/>
      <w:r w:rsidR="009078A5" w:rsidRPr="00A63C22">
        <w:rPr>
          <w:sz w:val="24"/>
          <w:szCs w:val="24"/>
        </w:rPr>
        <w:t>Pzp</w:t>
      </w:r>
      <w:proofErr w:type="spellEnd"/>
      <w:r w:rsidR="009078A5" w:rsidRPr="00A63C22">
        <w:rPr>
          <w:sz w:val="24"/>
          <w:szCs w:val="24"/>
        </w:rPr>
        <w:t>, powinno wynikać:</w:t>
      </w:r>
      <w:r w:rsidRPr="00A63C22">
        <w:rPr>
          <w:sz w:val="24"/>
          <w:szCs w:val="24"/>
        </w:rPr>
        <w:t xml:space="preserve"> jednoznaczne gwarantowanie wypłat należności w sposób nieodwołalny, bezwarunkowy i na pierwsze żądanie w terminie nie dłuższym niż 30 dni kalendarzowych od pierwsz</w:t>
      </w:r>
      <w:r w:rsidR="009078A5" w:rsidRPr="00A63C22">
        <w:rPr>
          <w:sz w:val="24"/>
          <w:szCs w:val="24"/>
        </w:rPr>
        <w:t>ego żądania Zamawiającego,</w:t>
      </w:r>
      <w:r w:rsidRPr="00A63C22">
        <w:rPr>
          <w:sz w:val="24"/>
          <w:szCs w:val="24"/>
        </w:rPr>
        <w:t xml:space="preserve"> iż zatrzymanie wadium, nastąpi w przypadku ziszczenia się, chociaż jednej z okoliczności, o których mowa w art. 46 ust. 4a i ust. 5 ustawy </w:t>
      </w:r>
      <w:proofErr w:type="spellStart"/>
      <w:r w:rsidRPr="00A63C22">
        <w:rPr>
          <w:sz w:val="24"/>
          <w:szCs w:val="24"/>
        </w:rPr>
        <w:t>Pzp</w:t>
      </w:r>
      <w:proofErr w:type="spellEnd"/>
      <w:r w:rsidRPr="00A63C22">
        <w:rPr>
          <w:sz w:val="24"/>
          <w:szCs w:val="24"/>
        </w:rPr>
        <w:t xml:space="preserve">. Wadium powinno obejmować cały okres związania ofertą, poczynając od daty składania ofert.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4. ZWROT WADIUM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Zamawiający zwraca wadium wszystkim Wykonawcom niezwłocznie po wyborze oferty najkorzystniejszej lub unieważnieniu postępowania, z wyjątkiem Wykonawcy, którego oferta została wybrana, jako najkorzystniejsza, z zastrzeżeniem art. 46 ust. 4a i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Wykonawcy, którego oferta została wybrana, jako najkorzystniejsza, Zamawiający zwraca wadium niezwłocznie po zawarciu umowy w sprawie zamówienia publicznego oraz po wniesieniu zabezpieczenia należytego wykonania umowy.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żąda ponownego wniesienia wadium przez Wykonawcę, któremu zwrócono wadium na podstawie ust. 1 powyżej, jeżeli w wyniku rozstrzygnięcia odwołania jego oferta została wybrana jako najkorzystniejsza. Wykonawca wniesie wadium w terminie określonym przez Zamawiającego.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5. ZATRZYMANIE WADIUM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1. Zamawiający zatrzymuje wadium w przypadkach wskazanych w art. 46 ust. 4a i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0D78" w:rsidRPr="005942FE" w:rsidRDefault="00590D78"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IV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WARUNKÓW UDZIAŁU W POSTĘPOWANIU ORAZ OCENA SPEŁNIANIA WARUNKÓW UDZIAŁU W POSTĘPOWANIU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 udzielenie zamówienia mogą ubiegać się Wykonawcy, którzy nie podlegają wykluczeniu oraz którzy spełniają warunki, o których mowa w art.22 ust. 1b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dotyczące: </w:t>
      </w:r>
    </w:p>
    <w:p w:rsidR="00A63C22"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1.1.</w:t>
      </w:r>
      <w:r w:rsidRPr="005942FE">
        <w:rPr>
          <w:rFonts w:ascii="Times New Roman" w:hAnsi="Times New Roman" w:cs="Times New Roman"/>
          <w:sz w:val="24"/>
          <w:szCs w:val="24"/>
        </w:rPr>
        <w:t xml:space="preserve"> Posiadania kompetencji lub uprawnień do wykonywania określonej działalności zawodowej, o ile to wynika z odrębnych przepisów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i/>
          <w:sz w:val="24"/>
          <w:szCs w:val="24"/>
        </w:rPr>
        <w:t>Zamawiający nie stawia szczególnych wymagań w tym zakresie</w:t>
      </w:r>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1.2</w:t>
      </w:r>
      <w:r w:rsidRPr="005942FE">
        <w:rPr>
          <w:rFonts w:ascii="Times New Roman" w:hAnsi="Times New Roman" w:cs="Times New Roman"/>
          <w:sz w:val="24"/>
          <w:szCs w:val="24"/>
        </w:rPr>
        <w:t xml:space="preserve">. Zdolności technicznej lub zawodowej: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Niniejszy warunek zostanie uznany za spełniony, jeżeli Wykonawca wykaże, że: </w:t>
      </w:r>
    </w:p>
    <w:p w:rsidR="005942FE" w:rsidRPr="005942F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1.2.1. wyk</w:t>
      </w:r>
      <w:r w:rsidR="00590D78" w:rsidRPr="00BF5B3F">
        <w:rPr>
          <w:rFonts w:ascii="Times New Roman" w:hAnsi="Times New Roman" w:cs="Times New Roman"/>
          <w:b/>
          <w:sz w:val="24"/>
          <w:szCs w:val="24"/>
        </w:rPr>
        <w:t>onał, w okresie ostatnich trzech</w:t>
      </w:r>
      <w:r w:rsidRPr="005942FE">
        <w:rPr>
          <w:rFonts w:ascii="Times New Roman" w:hAnsi="Times New Roman" w:cs="Times New Roman"/>
          <w:b/>
          <w:sz w:val="24"/>
          <w:szCs w:val="24"/>
        </w:rPr>
        <w:t xml:space="preserve"> lat przed upływem terminu składania ofert,    a jeżeli okres prowadzenia działalności jest krótszy</w:t>
      </w:r>
      <w:r w:rsidR="00634B3C">
        <w:rPr>
          <w:rFonts w:ascii="Times New Roman" w:hAnsi="Times New Roman" w:cs="Times New Roman"/>
          <w:b/>
          <w:sz w:val="24"/>
          <w:szCs w:val="24"/>
        </w:rPr>
        <w:t xml:space="preserve"> - w tym okresie, co najmniej  1</w:t>
      </w:r>
      <w:r w:rsidRPr="005942FE">
        <w:rPr>
          <w:rFonts w:ascii="Times New Roman" w:hAnsi="Times New Roman" w:cs="Times New Roman"/>
          <w:b/>
          <w:sz w:val="24"/>
          <w:szCs w:val="24"/>
        </w:rPr>
        <w:t xml:space="preserve"> robo</w:t>
      </w:r>
      <w:r w:rsidR="00590D78" w:rsidRPr="00BF5B3F">
        <w:rPr>
          <w:rFonts w:ascii="Times New Roman" w:hAnsi="Times New Roman" w:cs="Times New Roman"/>
          <w:b/>
          <w:sz w:val="24"/>
          <w:szCs w:val="24"/>
        </w:rPr>
        <w:t>ty budowlane</w:t>
      </w:r>
      <w:r w:rsidR="00634B3C">
        <w:rPr>
          <w:rFonts w:ascii="Times New Roman" w:hAnsi="Times New Roman" w:cs="Times New Roman"/>
          <w:b/>
          <w:sz w:val="24"/>
          <w:szCs w:val="24"/>
        </w:rPr>
        <w:t>j</w:t>
      </w:r>
      <w:r w:rsidR="00590D78" w:rsidRPr="00BF5B3F">
        <w:rPr>
          <w:rFonts w:ascii="Times New Roman" w:hAnsi="Times New Roman" w:cs="Times New Roman"/>
          <w:b/>
          <w:sz w:val="24"/>
          <w:szCs w:val="24"/>
        </w:rPr>
        <w:t xml:space="preserve"> odpowiadające rodzajem przedmiotowemu </w:t>
      </w:r>
      <w:r w:rsidR="00634B3C">
        <w:rPr>
          <w:rFonts w:ascii="Times New Roman" w:hAnsi="Times New Roman" w:cs="Times New Roman"/>
          <w:b/>
          <w:sz w:val="24"/>
          <w:szCs w:val="24"/>
        </w:rPr>
        <w:t>zamówieniu o wartości minimum 20</w:t>
      </w:r>
      <w:r w:rsidR="00590D78" w:rsidRPr="00BF5B3F">
        <w:rPr>
          <w:rFonts w:ascii="Times New Roman" w:hAnsi="Times New Roman" w:cs="Times New Roman"/>
          <w:b/>
          <w:sz w:val="24"/>
          <w:szCs w:val="24"/>
        </w:rPr>
        <w:t>0</w:t>
      </w:r>
      <w:r w:rsidRPr="005942FE">
        <w:rPr>
          <w:rFonts w:ascii="Times New Roman" w:hAnsi="Times New Roman" w:cs="Times New Roman"/>
          <w:b/>
          <w:sz w:val="24"/>
          <w:szCs w:val="24"/>
        </w:rPr>
        <w:t xml:space="preserve"> 000,00 złotych brutto, </w:t>
      </w:r>
    </w:p>
    <w:p w:rsidR="005942FE" w:rsidRPr="005942FE" w:rsidRDefault="005942FE" w:rsidP="005942FE">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1.2.2.</w:t>
      </w:r>
      <w:r w:rsidRPr="005942FE">
        <w:rPr>
          <w:rFonts w:ascii="Times New Roman" w:hAnsi="Times New Roman" w:cs="Times New Roman"/>
          <w:sz w:val="24"/>
          <w:szCs w:val="24"/>
        </w:rPr>
        <w:t xml:space="preserve"> </w:t>
      </w:r>
      <w:r w:rsidRPr="005942FE">
        <w:rPr>
          <w:rFonts w:ascii="Times New Roman" w:hAnsi="Times New Roman" w:cs="Times New Roman"/>
          <w:b/>
          <w:sz w:val="24"/>
          <w:szCs w:val="24"/>
        </w:rPr>
        <w:t xml:space="preserve">dysponuje lub będzie dysponował osobą, skierowaną do realizacji zamówienia, posiadającą następujące kwalifikacje: </w:t>
      </w:r>
    </w:p>
    <w:p w:rsidR="005942FE" w:rsidRPr="005942FE" w:rsidRDefault="005942FE" w:rsidP="005942FE">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-uprawnienia budowlane bez ograniczeń do kierowania robotami budowlanymi w specjal</w:t>
      </w:r>
      <w:r w:rsidR="00657E4C" w:rsidRPr="00BF5B3F">
        <w:rPr>
          <w:rFonts w:ascii="Times New Roman" w:hAnsi="Times New Roman" w:cs="Times New Roman"/>
          <w:b/>
          <w:sz w:val="24"/>
          <w:szCs w:val="24"/>
        </w:rPr>
        <w:t xml:space="preserve">ności </w:t>
      </w:r>
      <w:proofErr w:type="spellStart"/>
      <w:r w:rsidR="00657E4C" w:rsidRPr="00BF5B3F">
        <w:rPr>
          <w:rFonts w:ascii="Times New Roman" w:hAnsi="Times New Roman" w:cs="Times New Roman"/>
          <w:b/>
          <w:sz w:val="24"/>
          <w:szCs w:val="24"/>
        </w:rPr>
        <w:t>konstrukcyjno</w:t>
      </w:r>
      <w:proofErr w:type="spellEnd"/>
      <w:r w:rsidR="00657E4C" w:rsidRPr="00BF5B3F">
        <w:rPr>
          <w:rFonts w:ascii="Times New Roman" w:hAnsi="Times New Roman" w:cs="Times New Roman"/>
          <w:b/>
          <w:sz w:val="24"/>
          <w:szCs w:val="24"/>
        </w:rPr>
        <w:t xml:space="preserve"> - budowlanej</w:t>
      </w:r>
      <w:r w:rsidRPr="005942FE">
        <w:rPr>
          <w:rFonts w:ascii="Times New Roman" w:hAnsi="Times New Roman" w:cs="Times New Roman"/>
          <w:b/>
          <w:sz w:val="24"/>
          <w:szCs w:val="24"/>
        </w:rPr>
        <w:t xml:space="preserve">, zgodnie z wymogami ustawy z dnia 7 lipca 1994 </w:t>
      </w:r>
      <w:r w:rsidRPr="005942FE">
        <w:rPr>
          <w:rFonts w:ascii="Times New Roman" w:hAnsi="Times New Roman" w:cs="Times New Roman"/>
          <w:b/>
          <w:sz w:val="24"/>
          <w:szCs w:val="24"/>
        </w:rPr>
        <w:lastRenderedPageBreak/>
        <w:t xml:space="preserve">r. Prawo budowlane (Dz.U. Nr z 2016, poz. 290, ze zm.) lub równoważne uprawnienia, które zostały wydane na podstawie wcześniej obowiązujących przepisów prawa, </w:t>
      </w:r>
    </w:p>
    <w:p w:rsidR="005942FE" w:rsidRPr="005942FE" w:rsidRDefault="005942FE" w:rsidP="005942FE">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 xml:space="preserve">-przynależność do właściwej izby inżynierów budownictwa,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1.3.</w:t>
      </w:r>
      <w:r w:rsidRPr="005942FE">
        <w:rPr>
          <w:rFonts w:ascii="Times New Roman" w:hAnsi="Times New Roman" w:cs="Times New Roman"/>
          <w:sz w:val="24"/>
          <w:szCs w:val="24"/>
        </w:rPr>
        <w:t xml:space="preserve"> Sytuacji ekonomicznej lub finansowej </w:t>
      </w:r>
    </w:p>
    <w:p w:rsidR="005942FE" w:rsidRPr="005942FE" w:rsidRDefault="007A6E17" w:rsidP="007A6E17">
      <w:pPr>
        <w:autoSpaceDE w:val="0"/>
        <w:autoSpaceDN w:val="0"/>
        <w:adjustRightInd w:val="0"/>
        <w:spacing w:after="0" w:line="240" w:lineRule="auto"/>
        <w:jc w:val="both"/>
        <w:rPr>
          <w:rFonts w:ascii="Times New Roman" w:hAnsi="Times New Roman" w:cs="Times New Roman"/>
          <w:i/>
          <w:color w:val="000000"/>
          <w:sz w:val="24"/>
          <w:szCs w:val="24"/>
        </w:rPr>
      </w:pPr>
      <w:r w:rsidRPr="007A6E17">
        <w:rPr>
          <w:rFonts w:ascii="Times New Roman" w:hAnsi="Times New Roman" w:cs="Times New Roman"/>
          <w:i/>
          <w:color w:val="000000"/>
          <w:sz w:val="24"/>
          <w:szCs w:val="24"/>
        </w:rPr>
        <w:t>Zamawiający nie wyznacza szczegółowego warunku w tym zakresie.</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O udzielenie zamówienia mogą się ubiegać Wykonawcy, którzy nie podlegają wykluczeniu z postępowania o udzielenie zamówienia na podstawie art. 24 ust. 1 pkt. 12- 23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 zw. z art. 24 ust. 7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może wykluczyć wykonawcę na każdym etapie postępowania o udzielenie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4. Zamawiający informuje, iż na podstawie art. 24aa ustawy </w:t>
      </w:r>
      <w:proofErr w:type="spellStart"/>
      <w:r w:rsidRPr="005942FE">
        <w:rPr>
          <w:rFonts w:ascii="Times New Roman" w:hAnsi="Times New Roman" w:cs="Times New Roman"/>
          <w:b/>
          <w:bCs/>
          <w:sz w:val="24"/>
          <w:szCs w:val="24"/>
        </w:rPr>
        <w:t>Pzp</w:t>
      </w:r>
      <w:proofErr w:type="spellEnd"/>
      <w:r w:rsidRPr="005942FE">
        <w:rPr>
          <w:rFonts w:ascii="Times New Roman" w:hAnsi="Times New Roman" w:cs="Times New Roman"/>
          <w:b/>
          <w:bCs/>
          <w:sz w:val="24"/>
          <w:szCs w:val="24"/>
        </w:rPr>
        <w:t xml:space="preserve"> najpierw dokona oceny ofert, a następnie zbada czy wykonawca, którego oferta została oceniona jako najkorzystniejsza, nie podlega wykluczeniu oraz spełnia warunki udziału w postępowaniu.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V </w:t>
      </w:r>
    </w:p>
    <w:p w:rsid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PROCEDURA SELF-CLEANING </w:t>
      </w:r>
    </w:p>
    <w:p w:rsidR="005C369E" w:rsidRPr="005942FE" w:rsidRDefault="005C369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który podlega wykluczeniu na podstawie art. 24 ust. 1 pkt 13 i 14 oraz 16– 20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Powyższego, nie stosuje się, jeżeli wobec wykonawcy, będącego podmiotem zbiorowym, orzeczono prawomocnym wyrokiem sądu zakaz ubiegania się o udzielenie zamówienia oraz nie upłynął określony w tym wyroku okres obowiązywania tego zakazu.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VI </w:t>
      </w:r>
    </w:p>
    <w:p w:rsidR="005942FE" w:rsidRDefault="005942FE" w:rsidP="005942FE">
      <w:pPr>
        <w:autoSpaceDE w:val="0"/>
        <w:autoSpaceDN w:val="0"/>
        <w:adjustRightInd w:val="0"/>
        <w:spacing w:after="0" w:line="240" w:lineRule="auto"/>
        <w:contextualSpacing/>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POLEGANIE NA ZASOBACH PODMIOTÓW TRZECICH </w:t>
      </w:r>
    </w:p>
    <w:p w:rsidR="005C369E" w:rsidRPr="005942FE" w:rsidRDefault="005C369E" w:rsidP="005942FE">
      <w:pPr>
        <w:autoSpaceDE w:val="0"/>
        <w:autoSpaceDN w:val="0"/>
        <w:adjustRightInd w:val="0"/>
        <w:spacing w:after="0" w:line="240" w:lineRule="auto"/>
        <w:contextualSpacing/>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Wykonawca, który polega na zdolnościach lub sytuacji innych podmiotów, musi udowodnić zamawiającemu, że realizując zamówienie, będzie dysponował niezbędnymi zasobami tych podmiotów, w szczególności </w:t>
      </w:r>
      <w:r w:rsidRPr="005942FE">
        <w:rPr>
          <w:rFonts w:ascii="Times New Roman" w:hAnsi="Times New Roman" w:cs="Times New Roman"/>
          <w:b/>
          <w:bCs/>
          <w:sz w:val="24"/>
          <w:szCs w:val="24"/>
        </w:rPr>
        <w:t xml:space="preserve">przedstawiając zobowiązanie tych podmiotów do oddania mu do dyspozycji niezbędnych zasobów na potrzeby realizacji zamówienia.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oceni, czy udostępniane wykonawcy przez inne podmioty zdolności techniczne lub zawodowe lub ich sytuacja finansowa lub ekonomiczna, pozwalają na wykazanie przez wykonawcę spełniania warunków udziału w postępowaniu </w:t>
      </w:r>
      <w:r w:rsidRPr="005942FE">
        <w:rPr>
          <w:rFonts w:ascii="Times New Roman" w:hAnsi="Times New Roman" w:cs="Times New Roman"/>
          <w:b/>
          <w:bCs/>
          <w:sz w:val="24"/>
          <w:szCs w:val="24"/>
        </w:rPr>
        <w:t xml:space="preserve">oraz zbada, czy nie zachodzą </w:t>
      </w:r>
      <w:r w:rsidRPr="005942FE">
        <w:rPr>
          <w:rFonts w:ascii="Times New Roman" w:hAnsi="Times New Roman" w:cs="Times New Roman"/>
          <w:b/>
          <w:bCs/>
          <w:sz w:val="24"/>
          <w:szCs w:val="24"/>
        </w:rPr>
        <w:lastRenderedPageBreak/>
        <w:t xml:space="preserve">wobec tego podmiotu podstawy wykluczenia, o których mowa w art. 24 ust. 1 pkt 13–22 ustawy </w:t>
      </w:r>
      <w:proofErr w:type="spellStart"/>
      <w:r w:rsidRPr="005942FE">
        <w:rPr>
          <w:rFonts w:ascii="Times New Roman" w:hAnsi="Times New Roman" w:cs="Times New Roman"/>
          <w:b/>
          <w:bCs/>
          <w:sz w:val="24"/>
          <w:szCs w:val="24"/>
        </w:rPr>
        <w:t>Pzp</w:t>
      </w:r>
      <w:proofErr w:type="spellEnd"/>
      <w:r w:rsidRPr="005942FE">
        <w:rPr>
          <w:rFonts w:ascii="Times New Roman" w:hAnsi="Times New Roman" w:cs="Times New Roman"/>
          <w:b/>
          <w:bCs/>
          <w:sz w:val="24"/>
          <w:szCs w:val="24"/>
        </w:rPr>
        <w:t xml:space="preserve">.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Wykonawca, który powołuje się na zasoby innych podmiotów, w celu wykazania braku istnienia wobec nich podstaw wykluczenia oraz spełniania, w zakresie, w jakim powołuje się na ich zasoby, warunków udziału w postępowaniu </w:t>
      </w:r>
      <w:r w:rsidRPr="005942FE">
        <w:rPr>
          <w:rFonts w:ascii="Times New Roman" w:hAnsi="Times New Roman" w:cs="Times New Roman"/>
          <w:b/>
          <w:bCs/>
          <w:sz w:val="24"/>
          <w:szCs w:val="24"/>
        </w:rPr>
        <w:t xml:space="preserve">składa oświadczenie dotyczące tych podmiotów.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Jednocześnie, Zamawiający żąda od wykonawcy, który polega na zdolnościach lub sytuacji innych podmiotów na zasadach określonych w art. 22a ustawy, przedstawienia w odniesieniu do tych podmiotów dokumentów wymienionych w Rozdziale VII ust. </w:t>
      </w:r>
      <w:r w:rsidRPr="005942FE">
        <w:rPr>
          <w:rFonts w:ascii="Times New Roman" w:hAnsi="Times New Roman" w:cs="Times New Roman"/>
          <w:color w:val="000000" w:themeColor="text1"/>
          <w:sz w:val="24"/>
          <w:szCs w:val="24"/>
        </w:rPr>
        <w:t xml:space="preserve">2.2. – 2.7. </w:t>
      </w:r>
      <w:r w:rsidRPr="005942FE">
        <w:rPr>
          <w:rFonts w:ascii="Times New Roman" w:hAnsi="Times New Roman" w:cs="Times New Roman"/>
          <w:sz w:val="24"/>
          <w:szCs w:val="24"/>
        </w:rPr>
        <w:t xml:space="preserve">SIWZ, na zasadach określonych w Rozdziale VII SIWZ.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VII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WYKAZ DOKUMENTÓW I OŚWIADCZEŃ, JAKICHZAMAWIAJĄCY BĘDZIE ŻĄDAŁ W CELU POTWIERDZENIA SPEŁNIANIA WARUNKÓW UDZIAŁU W POSTĘPOWANIU ORAZ BRAKU PODSTAW DO WYKLUCZENIA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13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 celu potwierdzenia spełniania warunków udziału w postępowaniu Wykonawca zobowiązany będzie do przedłożenia następujących oświadczeń i dokumentów: </w:t>
      </w:r>
    </w:p>
    <w:p w:rsidR="005942FE" w:rsidRPr="00BF5B3F" w:rsidRDefault="005942FE" w:rsidP="007C3DDD">
      <w:pPr>
        <w:pStyle w:val="Akapitzlist"/>
        <w:numPr>
          <w:ilvl w:val="1"/>
          <w:numId w:val="7"/>
        </w:numPr>
        <w:autoSpaceDE w:val="0"/>
        <w:autoSpaceDN w:val="0"/>
        <w:adjustRightInd w:val="0"/>
        <w:spacing w:after="130" w:line="240" w:lineRule="auto"/>
        <w:jc w:val="both"/>
        <w:rPr>
          <w:rFonts w:ascii="Times New Roman" w:hAnsi="Times New Roman" w:cs="Times New Roman"/>
          <w:color w:val="000000" w:themeColor="text1"/>
          <w:sz w:val="24"/>
          <w:szCs w:val="24"/>
        </w:rPr>
      </w:pPr>
      <w:r w:rsidRPr="00BF5B3F">
        <w:rPr>
          <w:rFonts w:ascii="Times New Roman" w:hAnsi="Times New Roman" w:cs="Times New Roman"/>
          <w:sz w:val="24"/>
          <w:szCs w:val="24"/>
        </w:rPr>
        <w:t>aktualnego na dzień składania ofert oświadczenia, stanowiącego wstępne potwierdzenie, że nie podlega wykluczeniu oraz spełnia warunki udziału w postępowaniu. Wykonawca składa powyższe oświadczenie w formie dokumentu, w zakresie w nim określonym (</w:t>
      </w:r>
      <w:r w:rsidRPr="00BF5B3F">
        <w:rPr>
          <w:rFonts w:ascii="Times New Roman" w:hAnsi="Times New Roman" w:cs="Times New Roman"/>
          <w:i/>
          <w:iCs/>
          <w:sz w:val="24"/>
          <w:szCs w:val="24"/>
        </w:rPr>
        <w:t xml:space="preserve">wzór dokumentu zawarty jest w Załączniku nr </w:t>
      </w:r>
      <w:r w:rsidRPr="00BF5B3F">
        <w:rPr>
          <w:rFonts w:ascii="Times New Roman" w:hAnsi="Times New Roman" w:cs="Times New Roman"/>
          <w:i/>
          <w:iCs/>
          <w:color w:val="000000" w:themeColor="text1"/>
          <w:sz w:val="24"/>
          <w:szCs w:val="24"/>
        </w:rPr>
        <w:t>4 do SIWZ</w:t>
      </w:r>
      <w:r w:rsidRPr="00BF5B3F">
        <w:rPr>
          <w:rFonts w:ascii="Times New Roman" w:hAnsi="Times New Roman" w:cs="Times New Roman"/>
          <w:color w:val="000000" w:themeColor="text1"/>
          <w:sz w:val="24"/>
          <w:szCs w:val="24"/>
        </w:rPr>
        <w:t xml:space="preserve">). </w:t>
      </w:r>
    </w:p>
    <w:p w:rsidR="005942FE" w:rsidRPr="00BF5B3F" w:rsidRDefault="005942FE" w:rsidP="007C3DDD">
      <w:pPr>
        <w:pStyle w:val="Akapitzlist"/>
        <w:numPr>
          <w:ilvl w:val="1"/>
          <w:numId w:val="7"/>
        </w:numPr>
        <w:autoSpaceDE w:val="0"/>
        <w:autoSpaceDN w:val="0"/>
        <w:adjustRightInd w:val="0"/>
        <w:spacing w:after="130" w:line="240" w:lineRule="auto"/>
        <w:jc w:val="both"/>
        <w:rPr>
          <w:rFonts w:ascii="Times New Roman" w:hAnsi="Times New Roman" w:cs="Times New Roman"/>
          <w:sz w:val="24"/>
          <w:szCs w:val="24"/>
        </w:rPr>
      </w:pPr>
      <w:r w:rsidRPr="00BF5B3F">
        <w:rPr>
          <w:rFonts w:ascii="Times New Roman" w:hAnsi="Times New Roman" w:cs="Times New Roman"/>
          <w:color w:val="000000"/>
          <w:sz w:val="24"/>
          <w:szCs w:val="24"/>
        </w:rPr>
        <w:t xml:space="preserve">wykazu robót budowlanych wykonanych w okresie ostatnich </w:t>
      </w:r>
      <w:r w:rsidR="007C3DDD" w:rsidRPr="00BF5B3F">
        <w:rPr>
          <w:rFonts w:ascii="Times New Roman" w:hAnsi="Times New Roman" w:cs="Times New Roman"/>
          <w:color w:val="000000"/>
          <w:sz w:val="24"/>
          <w:szCs w:val="24"/>
        </w:rPr>
        <w:t>trzech</w:t>
      </w:r>
      <w:r w:rsidRPr="00BF5B3F">
        <w:rPr>
          <w:rFonts w:ascii="Times New Roman" w:hAnsi="Times New Roman" w:cs="Times New Roman"/>
          <w:color w:val="000000"/>
          <w:sz w:val="24"/>
          <w:szCs w:val="24"/>
        </w:rPr>
        <w:t xml:space="preserve"> lat przed upływem terminu składania ofert, a jeżeli okres prowadzenia działalności jest krótszy - w tym okresie, wraz z podaniem ich rodzaju i wartości, daty i miejsca wykonania i podmiotów na rzecz których roboty te zostały wykonane, w zakresie wymaganym w</w:t>
      </w:r>
      <w:r w:rsidRPr="00BF5B3F">
        <w:rPr>
          <w:rFonts w:ascii="Times New Roman" w:hAnsi="Times New Roman" w:cs="Times New Roman"/>
          <w:sz w:val="24"/>
          <w:szCs w:val="24"/>
        </w:rPr>
        <w:t xml:space="preserve"> Rozdziale IV ust. 1 pkt 1.2.1 SIWZ</w:t>
      </w:r>
      <w:r w:rsidRPr="00BF5B3F">
        <w:rPr>
          <w:rFonts w:ascii="Times New Roman" w:hAnsi="Times New Roman" w:cs="Times New Roman"/>
          <w:color w:val="000000"/>
          <w:sz w:val="24"/>
          <w:szCs w:val="24"/>
        </w:rPr>
        <w:t xml:space="preserve"> </w:t>
      </w:r>
      <w:r w:rsidRPr="00BF5B3F">
        <w:rPr>
          <w:rFonts w:ascii="Times New Roman" w:hAnsi="Times New Roman" w:cs="Times New Roman"/>
          <w:b/>
          <w:color w:val="000000"/>
          <w:sz w:val="24"/>
          <w:szCs w:val="24"/>
        </w:rPr>
        <w:t>oraz z załączeniem dowodów określających  czy te roboty zostały wykonane należycie, w szczególności informacji o tym czy roboty zostały wykonane  zgodnie z przepisami prawa budowlanego i prawidłowo ukończone</w:t>
      </w:r>
      <w:r w:rsidRPr="00BF5B3F">
        <w:rPr>
          <w:rFonts w:ascii="Times New Roman" w:hAnsi="Times New Roman" w:cs="Times New Roman"/>
          <w:color w:val="000000"/>
          <w:sz w:val="24"/>
          <w:szCs w:val="24"/>
        </w:rPr>
        <w:t xml:space="preserve">;  </w:t>
      </w:r>
      <w:r w:rsidRPr="00BF5B3F">
        <w:rPr>
          <w:rFonts w:ascii="Times New Roman" w:hAnsi="Times New Roman" w:cs="Times New Roman"/>
          <w:b/>
          <w:color w:val="000000"/>
          <w:sz w:val="24"/>
          <w:szCs w:val="24"/>
        </w:rPr>
        <w:t xml:space="preserve">załącznik </w:t>
      </w:r>
      <w:r w:rsidRPr="00BF5B3F">
        <w:rPr>
          <w:rFonts w:ascii="Times New Roman" w:hAnsi="Times New Roman" w:cs="Times New Roman"/>
          <w:b/>
          <w:color w:val="000000" w:themeColor="text1"/>
          <w:sz w:val="24"/>
          <w:szCs w:val="24"/>
        </w:rPr>
        <w:t>nr 8 do SIWZ</w:t>
      </w:r>
      <w:r w:rsidRPr="00BF5B3F">
        <w:rPr>
          <w:rFonts w:ascii="Times New Roman" w:hAnsi="Times New Roman" w:cs="Times New Roman"/>
          <w:color w:val="000000" w:themeColor="text1"/>
          <w:sz w:val="24"/>
          <w:szCs w:val="24"/>
        </w:rPr>
        <w:t xml:space="preserve"> </w:t>
      </w:r>
      <w:r w:rsidRPr="00BF5B3F">
        <w:rPr>
          <w:rFonts w:ascii="Times New Roman" w:hAnsi="Times New Roman" w:cs="Times New Roman"/>
          <w:sz w:val="24"/>
          <w:szCs w:val="24"/>
        </w:rPr>
        <w:t xml:space="preserve">przy czym dowodami, o których mowa, są referencje bądź inne dokumenty wystawione przez podmiot, na rzecz którego roboty budowlane były wykonywane, a jeżeli z uzasadnionej przyczyny o obiektywnym charakterze wykonawca nie jest w stanie uzyskać tych dokumentów – oświadczenie wykonawcy. </w:t>
      </w:r>
    </w:p>
    <w:p w:rsidR="005942FE" w:rsidRPr="00A63C22" w:rsidRDefault="005942FE" w:rsidP="00A63C22">
      <w:pPr>
        <w:pStyle w:val="Akapitzlist"/>
        <w:numPr>
          <w:ilvl w:val="1"/>
          <w:numId w:val="7"/>
        </w:num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A63C22">
        <w:rPr>
          <w:rFonts w:ascii="Times New Roman" w:hAnsi="Times New Roman" w:cs="Times New Roman"/>
          <w:sz w:val="24"/>
          <w:szCs w:val="24"/>
        </w:rPr>
        <w:t>wykazu osób, skierowanych przez wykonawcę do realizacji zamówienia publicznego, które będą uczestniczyć w wykonywaniu zamówienia, w zakresie wymaganym w Rozdziale IV ust. 1 pkt 1.2.2 SIWZ wraz z informacjami na temat ich kwalifikacji zawodowych, uprawnień, doświadczenia i wykształcenia niezbędnych do wykonania zamówienia publicznego, a także zakresu wykonywanych przez nie czynności, oraz informacją o podstawie do dysponowania tymi osobami</w:t>
      </w:r>
      <w:r w:rsidRPr="00A63C22">
        <w:rPr>
          <w:rFonts w:ascii="Times New Roman" w:hAnsi="Times New Roman" w:cs="Times New Roman"/>
          <w:i/>
          <w:iCs/>
          <w:sz w:val="24"/>
          <w:szCs w:val="24"/>
        </w:rPr>
        <w:t xml:space="preserve">(wzór dokumentu zawarty jest </w:t>
      </w:r>
      <w:r w:rsidRPr="00A63C22">
        <w:rPr>
          <w:rFonts w:ascii="Times New Roman" w:hAnsi="Times New Roman" w:cs="Times New Roman"/>
          <w:i/>
          <w:iCs/>
          <w:color w:val="000000" w:themeColor="text1"/>
          <w:sz w:val="24"/>
          <w:szCs w:val="24"/>
        </w:rPr>
        <w:t xml:space="preserve">w Załączniku nr 7 do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 celu wykazania braku podstaw do wykluczenia, o których mowa w Rozdziale IV ust. 2 SIWZ, Wykonawca zobowiązany będzie do przedłożenia następujących oświadczeń i dokumentów: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2.1.</w:t>
      </w:r>
      <w:r w:rsidRPr="005942FE">
        <w:rPr>
          <w:rFonts w:ascii="Times New Roman" w:hAnsi="Times New Roman" w:cs="Times New Roman"/>
          <w:sz w:val="24"/>
          <w:szCs w:val="24"/>
        </w:rPr>
        <w:t xml:space="preserve"> aktualnego na dzień składania ofert oświadczenia, stanowiącego wstępne potwierdzenie, że nie podlega wykluczeniu oraz spełnia warunki udziału w postępowaniu. Wykonawca składa powyższe oświadczenie w formie dokumentu, w zakresie w nim określonym (</w:t>
      </w:r>
      <w:r w:rsidRPr="005942FE">
        <w:rPr>
          <w:rFonts w:ascii="Times New Roman" w:hAnsi="Times New Roman" w:cs="Times New Roman"/>
          <w:i/>
          <w:iCs/>
          <w:sz w:val="24"/>
          <w:szCs w:val="24"/>
        </w:rPr>
        <w:t xml:space="preserve">wzór dokumentu zawarty jest w </w:t>
      </w:r>
      <w:r w:rsidRPr="005942FE">
        <w:rPr>
          <w:rFonts w:ascii="Times New Roman" w:hAnsi="Times New Roman" w:cs="Times New Roman"/>
          <w:i/>
          <w:iCs/>
          <w:color w:val="000000" w:themeColor="text1"/>
          <w:sz w:val="24"/>
          <w:szCs w:val="24"/>
        </w:rPr>
        <w:t>Załączniku nr 5 do SIWZ</w:t>
      </w:r>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2.2.</w:t>
      </w:r>
      <w:r w:rsidRPr="005942FE">
        <w:rPr>
          <w:rFonts w:ascii="Times New Roman" w:hAnsi="Times New Roman" w:cs="Times New Roman"/>
          <w:sz w:val="24"/>
          <w:szCs w:val="24"/>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Pr="005942FE">
        <w:rPr>
          <w:rFonts w:ascii="Times New Roman" w:hAnsi="Times New Roman" w:cs="Times New Roman"/>
          <w:sz w:val="24"/>
          <w:szCs w:val="24"/>
        </w:rPr>
        <w:t xml:space="preserve"> zaświadczenia właściwej terenowej jednostki organizacyjnej Zakładu Ubezpieczeń Społecznych lub Kasy Rolniczego Ubezpieczenia Społecznego albo innego dokumentu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Pr="005942FE">
        <w:rPr>
          <w:rFonts w:ascii="Times New Roman" w:hAnsi="Times New Roman" w:cs="Times New Roman"/>
          <w:sz w:val="24"/>
          <w:szCs w:val="24"/>
        </w:rPr>
        <w:t xml:space="preserv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w:t>
      </w:r>
      <w:r w:rsidRPr="005942FE">
        <w:rPr>
          <w:rFonts w:ascii="Times New Roman" w:hAnsi="Times New Roman" w:cs="Times New Roman"/>
          <w:i/>
          <w:iCs/>
          <w:sz w:val="24"/>
          <w:szCs w:val="24"/>
        </w:rPr>
        <w:t xml:space="preserve">(wzór dokumentu zawarty </w:t>
      </w:r>
      <w:r w:rsidRPr="005942FE">
        <w:rPr>
          <w:rFonts w:ascii="Times New Roman" w:hAnsi="Times New Roman" w:cs="Times New Roman"/>
          <w:i/>
          <w:iCs/>
          <w:color w:val="000000" w:themeColor="text1"/>
          <w:sz w:val="24"/>
          <w:szCs w:val="24"/>
        </w:rPr>
        <w:t xml:space="preserve">jest w Załączniku nr 5a do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2.5.</w:t>
      </w:r>
      <w:r w:rsidRPr="005942FE">
        <w:rPr>
          <w:rFonts w:ascii="Times New Roman" w:hAnsi="Times New Roman" w:cs="Times New Roman"/>
          <w:sz w:val="24"/>
          <w:szCs w:val="24"/>
        </w:rPr>
        <w:t xml:space="preserve"> oświadczenia wykonawcy o braku orzeczenia wobec niego tytułem środka zapobiegawczego zakazu ubiegania się o zamówienia publiczne </w:t>
      </w:r>
      <w:r w:rsidRPr="005942FE">
        <w:rPr>
          <w:rFonts w:ascii="Times New Roman" w:hAnsi="Times New Roman" w:cs="Times New Roman"/>
          <w:i/>
          <w:iCs/>
          <w:sz w:val="24"/>
          <w:szCs w:val="24"/>
        </w:rPr>
        <w:t xml:space="preserve">(wzór dokumentu zawarty jest </w:t>
      </w:r>
      <w:r w:rsidRPr="005942FE">
        <w:rPr>
          <w:rFonts w:ascii="Times New Roman" w:hAnsi="Times New Roman" w:cs="Times New Roman"/>
          <w:i/>
          <w:iCs/>
          <w:color w:val="000000" w:themeColor="text1"/>
          <w:sz w:val="24"/>
          <w:szCs w:val="24"/>
        </w:rPr>
        <w:t xml:space="preserve">w Załączniku nr 5a do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2.6.</w:t>
      </w:r>
      <w:r w:rsidRPr="005942FE">
        <w:rPr>
          <w:rFonts w:ascii="Times New Roman" w:hAnsi="Times New Roman" w:cs="Times New Roman"/>
          <w:sz w:val="24"/>
          <w:szCs w:val="24"/>
        </w:rPr>
        <w:t xml:space="preserve"> oświadczenia wykonawcy o niezaleganiu z opłacaniem podatków i opłat lokalnych, o których mowa w ustawie z dnia 12 stycznia 1991 r. o podatkach i opłatach lokalnych (Dz. U. z 2016 r. poz. 716) </w:t>
      </w:r>
      <w:r w:rsidRPr="005942FE">
        <w:rPr>
          <w:rFonts w:ascii="Times New Roman" w:hAnsi="Times New Roman" w:cs="Times New Roman"/>
          <w:i/>
          <w:iCs/>
          <w:sz w:val="24"/>
          <w:szCs w:val="24"/>
        </w:rPr>
        <w:t xml:space="preserve">(wzór dokumentu zawarty jest w </w:t>
      </w:r>
      <w:r w:rsidRPr="005942FE">
        <w:rPr>
          <w:rFonts w:ascii="Times New Roman" w:hAnsi="Times New Roman" w:cs="Times New Roman"/>
          <w:i/>
          <w:iCs/>
          <w:color w:val="000000" w:themeColor="text1"/>
          <w:sz w:val="24"/>
          <w:szCs w:val="24"/>
        </w:rPr>
        <w:t>Załączniku nr 5a do SIWZ</w:t>
      </w:r>
      <w:r w:rsidRPr="005942FE">
        <w:rPr>
          <w:rFonts w:ascii="Times New Roman" w:hAnsi="Times New Roman" w:cs="Times New Roman"/>
          <w:i/>
          <w:iCs/>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2.7.</w:t>
      </w:r>
      <w:r w:rsidRPr="005942FE">
        <w:rPr>
          <w:rFonts w:ascii="Times New Roman" w:hAnsi="Times New Roman" w:cs="Times New Roman"/>
          <w:sz w:val="24"/>
          <w:szCs w:val="24"/>
        </w:rPr>
        <w:t xml:space="preserve">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5942FE">
        <w:rPr>
          <w:rFonts w:ascii="Times New Roman" w:hAnsi="Times New Roman" w:cs="Times New Roman"/>
          <w:i/>
          <w:iCs/>
          <w:sz w:val="24"/>
          <w:szCs w:val="24"/>
        </w:rPr>
        <w:t xml:space="preserve">(wzór dokumentu zawarty jest w Załączniku </w:t>
      </w:r>
      <w:r w:rsidRPr="005942FE">
        <w:rPr>
          <w:rFonts w:ascii="Times New Roman" w:hAnsi="Times New Roman" w:cs="Times New Roman"/>
          <w:i/>
          <w:iCs/>
          <w:color w:val="000000" w:themeColor="text1"/>
          <w:sz w:val="24"/>
          <w:szCs w:val="24"/>
        </w:rPr>
        <w:t xml:space="preserve">nr 6 do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Wykonawca nie jest obowiązany do złożenia oświadczeń lub dokumentów potwierdzających okoliczności, o których mowa w Rozdziale IV ust. 1  i ust. 2,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Jeżeli wykonawca ma siedzibę lub miejsce zamieszkania poza terytorium Rzeczypospolitej Polskiej, zamiast dokumentów, o których mowa w pkt 2.2-2.3. powyżej składa: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Dokumenty, o których mowa w ust. 4  powyżej powinny być wystawione nie wcześniej niż </w:t>
      </w:r>
      <w:r w:rsidRPr="005942FE">
        <w:rPr>
          <w:rFonts w:ascii="Times New Roman" w:hAnsi="Times New Roman" w:cs="Times New Roman"/>
          <w:b/>
          <w:sz w:val="24"/>
          <w:szCs w:val="24"/>
        </w:rPr>
        <w:t>3 miesiące</w:t>
      </w:r>
      <w:r w:rsidRPr="005942FE">
        <w:rPr>
          <w:rFonts w:ascii="Times New Roman" w:hAnsi="Times New Roman" w:cs="Times New Roman"/>
          <w:sz w:val="24"/>
          <w:szCs w:val="24"/>
        </w:rPr>
        <w:t xml:space="preserve"> przed upływem terminu składania ofert.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6.</w:t>
      </w:r>
      <w:r w:rsidRPr="005942FE">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ust. 4 powyżej, zastępuje się je dokumentem zawierającym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o którym mowa w ust. 5 stosuje się odpowiednio.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Pr="005942FE">
        <w:rPr>
          <w:rFonts w:ascii="Times New Roman" w:hAnsi="Times New Roman" w:cs="Times New Roman"/>
          <w:sz w:val="24"/>
          <w:szCs w:val="24"/>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9.</w:t>
      </w:r>
      <w:r w:rsidRPr="005942FE">
        <w:rPr>
          <w:rFonts w:ascii="Times New Roman" w:hAnsi="Times New Roman" w:cs="Times New Roman"/>
          <w:sz w:val="24"/>
          <w:szCs w:val="24"/>
        </w:rPr>
        <w:t xml:space="preserve"> W przypadku wątpliwości co do treści </w:t>
      </w:r>
      <w:r w:rsidRPr="005942FE">
        <w:rPr>
          <w:rFonts w:ascii="Times New Roman" w:hAnsi="Times New Roman" w:cs="Times New Roman"/>
          <w:i/>
          <w:iCs/>
          <w:sz w:val="24"/>
          <w:szCs w:val="24"/>
        </w:rPr>
        <w:t xml:space="preserve">dokumentu </w:t>
      </w:r>
      <w:r w:rsidRPr="005942FE">
        <w:rPr>
          <w:rFonts w:ascii="Times New Roman" w:hAnsi="Times New Roman" w:cs="Times New Roman"/>
          <w:sz w:val="24"/>
          <w:szCs w:val="24"/>
        </w:rPr>
        <w:t xml:space="preserve">złożonego przez </w:t>
      </w:r>
      <w:r w:rsidRPr="005942FE">
        <w:rPr>
          <w:rFonts w:ascii="Times New Roman" w:hAnsi="Times New Roman" w:cs="Times New Roman"/>
          <w:i/>
          <w:iCs/>
          <w:sz w:val="24"/>
          <w:szCs w:val="24"/>
        </w:rPr>
        <w:t>wykonawcę</w:t>
      </w:r>
      <w:r w:rsidRPr="005942FE">
        <w:rPr>
          <w:rFonts w:ascii="Times New Roman" w:hAnsi="Times New Roman" w:cs="Times New Roman"/>
          <w:sz w:val="24"/>
          <w:szCs w:val="24"/>
        </w:rPr>
        <w:t xml:space="preserve">, </w:t>
      </w:r>
      <w:r w:rsidRPr="005942FE">
        <w:rPr>
          <w:rFonts w:ascii="Times New Roman" w:hAnsi="Times New Roman" w:cs="Times New Roman"/>
          <w:i/>
          <w:iCs/>
          <w:sz w:val="24"/>
          <w:szCs w:val="24"/>
        </w:rPr>
        <w:t xml:space="preserve">zamawiający może </w:t>
      </w:r>
      <w:r w:rsidRPr="005942FE">
        <w:rPr>
          <w:rFonts w:ascii="Times New Roman" w:hAnsi="Times New Roman" w:cs="Times New Roman"/>
          <w:sz w:val="24"/>
          <w:szCs w:val="24"/>
        </w:rPr>
        <w:t xml:space="preserve">zwrócić się do właściwych organów kraju, w którym miejsce zamieszkania ma osoba, której </w:t>
      </w:r>
      <w:r w:rsidRPr="005942FE">
        <w:rPr>
          <w:rFonts w:ascii="Times New Roman" w:hAnsi="Times New Roman" w:cs="Times New Roman"/>
          <w:i/>
          <w:iCs/>
          <w:sz w:val="24"/>
          <w:szCs w:val="24"/>
        </w:rPr>
        <w:t xml:space="preserve">dokument </w:t>
      </w:r>
      <w:r w:rsidRPr="005942FE">
        <w:rPr>
          <w:rFonts w:ascii="Times New Roman" w:hAnsi="Times New Roman" w:cs="Times New Roman"/>
          <w:sz w:val="24"/>
          <w:szCs w:val="24"/>
        </w:rPr>
        <w:t xml:space="preserve">dotyczy, o </w:t>
      </w:r>
      <w:r w:rsidRPr="005942FE">
        <w:rPr>
          <w:rFonts w:ascii="Times New Roman" w:hAnsi="Times New Roman" w:cs="Times New Roman"/>
          <w:i/>
          <w:iCs/>
          <w:sz w:val="24"/>
          <w:szCs w:val="24"/>
        </w:rPr>
        <w:t xml:space="preserve">udzielenie </w:t>
      </w:r>
      <w:r w:rsidRPr="005942FE">
        <w:rPr>
          <w:rFonts w:ascii="Times New Roman" w:hAnsi="Times New Roman" w:cs="Times New Roman"/>
          <w:sz w:val="24"/>
          <w:szCs w:val="24"/>
        </w:rPr>
        <w:t xml:space="preserve">niezbędnych informacji dotyczących tego </w:t>
      </w:r>
      <w:r w:rsidRPr="005942FE">
        <w:rPr>
          <w:rFonts w:ascii="Times New Roman" w:hAnsi="Times New Roman" w:cs="Times New Roman"/>
          <w:i/>
          <w:iCs/>
          <w:sz w:val="24"/>
          <w:szCs w:val="24"/>
        </w:rPr>
        <w:t>dokumentu</w:t>
      </w:r>
      <w:r w:rsidR="00A63C22">
        <w:rPr>
          <w:rFonts w:ascii="Times New Roman" w:hAnsi="Times New Roman" w:cs="Times New Roman"/>
          <w:sz w:val="24"/>
          <w:szCs w:val="24"/>
        </w:rPr>
        <w:t>.</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10.</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 xml:space="preserve">Oświadczenie, o którym mowa w ust. 1 pkt 1.1. oraz ust. 2 pkt 2.1. powyżej Wykonawca zobowiązany jest złożyć wraz z ofertą </w:t>
      </w:r>
      <w:r w:rsidRPr="005942FE">
        <w:rPr>
          <w:rFonts w:ascii="Times New Roman" w:hAnsi="Times New Roman" w:cs="Times New Roman"/>
          <w:i/>
          <w:iCs/>
          <w:sz w:val="24"/>
          <w:szCs w:val="24"/>
        </w:rPr>
        <w:t xml:space="preserve">(w przypadku składania oferty przez wykonawców wspólnie ubiegających się o udzielenie zamówienia, oświadczenie składane jest przez każdego z członków konsorcjum, stosownie do Rozdziału X ust. 4 SIWZ; w przypadku polegania na zasobach podmiotów trzecich oświadczeni składane jest również przez te podmioty, stosownie do Rozdziału VI ust. 5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11.</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 xml:space="preserve">Zamawiający nie wymaga przedłożenia wraz z ofertą dokumentów i oświadczeń, o których mowa w pkt 1.2- 1.4. oraz 2.2. – 2.7. powyżej.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Zamawiający przed udzieleniem zamówienia może wezwać wykonawcę, którego oferta została najwyżej oceniona, do złożenia w wyznaczonym, nie krótszym niż 5 dni terminie aktualnych na dzień złożenia, dokumentów i oświadczeń określonych w ust. 1 pkt 1.2. - 1.4.oraz ust. 2 pkt 2.2</w:t>
      </w:r>
      <w:r w:rsidRPr="005942FE">
        <w:rPr>
          <w:rFonts w:ascii="Times New Roman" w:hAnsi="Times New Roman" w:cs="Times New Roman"/>
          <w:color w:val="FF0000"/>
          <w:sz w:val="24"/>
          <w:szCs w:val="24"/>
        </w:rPr>
        <w:t xml:space="preserve">.- </w:t>
      </w:r>
      <w:r w:rsidRPr="005942FE">
        <w:rPr>
          <w:rFonts w:ascii="Times New Roman" w:hAnsi="Times New Roman" w:cs="Times New Roman"/>
          <w:color w:val="000000" w:themeColor="text1"/>
          <w:sz w:val="24"/>
          <w:szCs w:val="24"/>
        </w:rPr>
        <w:t xml:space="preserve">2.6. </w:t>
      </w:r>
      <w:r w:rsidRPr="005942FE">
        <w:rPr>
          <w:rFonts w:ascii="Times New Roman" w:hAnsi="Times New Roman" w:cs="Times New Roman"/>
          <w:sz w:val="24"/>
          <w:szCs w:val="24"/>
        </w:rPr>
        <w:t xml:space="preserve">powyżej. </w:t>
      </w:r>
    </w:p>
    <w:p w:rsidR="00950951" w:rsidRPr="00950951" w:rsidRDefault="005942FE" w:rsidP="00950951">
      <w:pPr>
        <w:pStyle w:val="Bezodstpw"/>
        <w:rPr>
          <w:sz w:val="24"/>
          <w:szCs w:val="24"/>
        </w:rPr>
      </w:pPr>
      <w:r w:rsidRPr="00950951">
        <w:rPr>
          <w:b/>
          <w:sz w:val="24"/>
          <w:szCs w:val="24"/>
        </w:rPr>
        <w:t>12.</w:t>
      </w:r>
      <w:r w:rsidRPr="00950951">
        <w:rPr>
          <w:sz w:val="24"/>
          <w:szCs w:val="24"/>
        </w:rPr>
        <w:t xml:space="preserve"> Dokument, o którym mowa w ust. 2 pkt 2.7. powyżej, Wykonawca zobowiązany jest złożyć w terminie 3 dni od dnia zamieszczenia na stronie internetowej Zamawiającego informacji, o której mowa w art. 86 ust. 5 ustawy </w:t>
      </w:r>
      <w:proofErr w:type="spellStart"/>
      <w:r w:rsidRPr="00950951">
        <w:rPr>
          <w:sz w:val="24"/>
          <w:szCs w:val="24"/>
        </w:rPr>
        <w:t>Pzp</w:t>
      </w:r>
      <w:proofErr w:type="spellEnd"/>
      <w:r w:rsidRPr="00950951">
        <w:rPr>
          <w:sz w:val="24"/>
          <w:szCs w:val="24"/>
        </w:rPr>
        <w:t xml:space="preserve">, tj. informacji z otwarcia ofert. </w:t>
      </w:r>
    </w:p>
    <w:p w:rsidR="005942FE" w:rsidRPr="00950951" w:rsidRDefault="005942FE" w:rsidP="00950951">
      <w:pPr>
        <w:pStyle w:val="Bezodstpw"/>
        <w:rPr>
          <w:sz w:val="24"/>
          <w:szCs w:val="24"/>
        </w:rPr>
      </w:pPr>
      <w:r w:rsidRPr="00950951">
        <w:rPr>
          <w:b/>
          <w:sz w:val="24"/>
          <w:szCs w:val="24"/>
        </w:rPr>
        <w:t>13.</w:t>
      </w:r>
      <w:r w:rsidRPr="00950951">
        <w:rPr>
          <w:sz w:val="24"/>
          <w:szCs w:val="24"/>
        </w:rPr>
        <w:t xml:space="preserve"> Jeżeli będzie to niezbędne do zapewnienia odpowiedniego przebiegu postępowania o udzielenie zamówienia, Zamawiający może na każdym etapie postępowania wezwać Wykonawcę do złożenia wszystkich lub niektórych oświadczeń lub dokumentów potwierdzających, że nie podlega wykluczeniu, spełnia warunki udziału w postępowaniu lub kryteria selekcji, a jeżeli zachodzą uzasadnione podstawy do uznania, że złożone uprzednio oświadczenia lub dokumenty nie są już aktualne, do złożenia aktualnych oświadczeń lub dokumentów.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VIII </w:t>
      </w:r>
    </w:p>
    <w:p w:rsid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FORMA DOKUMENTÓW </w:t>
      </w:r>
      <w:r w:rsidRPr="005942FE">
        <w:rPr>
          <w:rFonts w:ascii="Times New Roman" w:hAnsi="Times New Roman" w:cs="Times New Roman"/>
          <w:sz w:val="24"/>
          <w:szCs w:val="24"/>
        </w:rPr>
        <w:t xml:space="preserve"> </w:t>
      </w:r>
    </w:p>
    <w:p w:rsidR="005C369E" w:rsidRPr="005942FE" w:rsidRDefault="005C369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Oferta, wszelkie oświadczenia, oraz zobowiązanie podmiotu trzeciego, o którym mowa w Rozdziale VI ust. 2 SIWZ, Wykonawca jest zobowiązany złożyć w oryginale. Pełnomocnictwo musi być złożone w oryginale lub kopii notarialnie poświadczonej.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Pozostałe dokumenty, o którym mowa w Rozdziale VII ust. 1 i 2 SIWZ oraz w Rozdziale VIII SIWZ należy złożyć w formie oryginału lub kopii poświadczonej za zgodność z oryginałem.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4.</w:t>
      </w:r>
      <w:r w:rsidRPr="005942FE">
        <w:rPr>
          <w:rFonts w:ascii="Times New Roman" w:hAnsi="Times New Roman" w:cs="Times New Roman"/>
          <w:sz w:val="24"/>
          <w:szCs w:val="24"/>
        </w:rPr>
        <w:t xml:space="preserve"> Zamawiający może żądać przedstawienia oryginału lub notarialnie potwierdzonej kopii dokumentu, innego niż oświadczenia, wtedy, gdy złożona przez Wykonawcę kopia dokumentu jest nieczytelna lub budzi wątpliwości, co do jej prawdziwości.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IX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WYKONAWCY WSPÓLNIE UBIEGAJĄCY SIĘ O UDZIELENIE ZAMÓWIENIA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Wykonawcy mogą wspólnie ubiegać się o udzielenie zamówienia. W tym przypadku podmioty te ponoszą solidarną odpowiedzialność za wykonanie umowy. Ten sam Wykonawca może być członkiem tylko jednego konsorcjum.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Wykonawcy występujący wspólnie ustanawiają pełnomocnika (lidera) do reprezentowania ich w postępowaniu o udzielenie zamówienia albo do reprezentowania w postępowaniu i do zawarcia umowy.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Wykonawcy wspólnie ubiegający się o udzielenie zamówienia zobowiązani są do złożenia wraz z ofertą oryginału pełnomocnictwa do reprezentowania wszystkich Wykonawców wspólnie ubiegających się o udzielenie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W przypadku wspólnego ubiegania się o zamówienie przez wykonawców, </w:t>
      </w:r>
      <w:r w:rsidRPr="005942FE">
        <w:rPr>
          <w:rFonts w:ascii="Times New Roman" w:hAnsi="Times New Roman" w:cs="Times New Roman"/>
          <w:b/>
          <w:bCs/>
          <w:sz w:val="24"/>
          <w:szCs w:val="24"/>
        </w:rPr>
        <w:t xml:space="preserve">oświadczenie, o którym mowa w Rozdziale VII ust. 1 pkt 1.1. oraz ust. 2 pkt 2.1. SIWZ składa każdy z wykonawców wspólnie ubiegających się o zamówienie. </w:t>
      </w:r>
      <w:r w:rsidRPr="005942FE">
        <w:rPr>
          <w:rFonts w:ascii="Times New Roman" w:hAnsi="Times New Roman" w:cs="Times New Roman"/>
          <w:sz w:val="24"/>
          <w:szCs w:val="24"/>
        </w:rPr>
        <w:t xml:space="preserve">Dokumenty te potwierdzają spełnianie warunków udziału w postępowaniu oraz brak podstaw wykluczenia w zakresie, w którym każdy z wykonawców wykazuje spełnianie warunków udziału w postępowaniu oraz brak podstaw wykluczenia.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Jeżeli oferta Wykonawców, o których mowa w ust. 1 powyżej, zostanie wybrana, Zamawiający zastrzega sobie możliwość zażądania przed zawarciem umowy w sprawie zamówienia publicznego umowy regulującej współpracę tych Wykonawców.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ROZDZIAŁ X</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SPOSOBU PRZYGOTOWANIA OFERTY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składa tylko jeden komplet dokumentów wymaganych w niniejszej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Ofertę składa się, pod rygorem nieważności, w formie pisemnej.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Oferta wraz ze stanowiącymi jej integralną część załącznikami musi być sporządzona ściśle według postanowień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Oferta musi być napisana czytelnie w języku polskim. Dokumenty sporządzone w języku obcym są składane wraz z tłumaczeniem na język polski.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Zaleca się, aby wszystkie strony oferty wraz z załącznikami były kolejno ponumerowane i trwale złączone.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Wszelkie miejsca w ofercie, w których Wykonawca naniósł zmiany muszą być podpisane przez osobę podpisującą ofertę.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Oferta powinna składać się w szczególności z</w:t>
      </w:r>
      <w:r w:rsidRPr="005942FE">
        <w:rPr>
          <w:rFonts w:ascii="Times New Roman" w:hAnsi="Times New Roman" w:cs="Times New Roman"/>
          <w:sz w:val="24"/>
          <w:szCs w:val="24"/>
        </w:rPr>
        <w:t xml:space="preserve">: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7.1</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formularza ofertowego, sporządzonego na wzorze stanowiącym załącznik nr </w:t>
      </w:r>
      <w:r w:rsidR="005942FE" w:rsidRPr="005942FE">
        <w:rPr>
          <w:rFonts w:ascii="Times New Roman" w:hAnsi="Times New Roman" w:cs="Times New Roman"/>
          <w:color w:val="000000" w:themeColor="text1"/>
          <w:sz w:val="24"/>
          <w:szCs w:val="24"/>
        </w:rPr>
        <w:t>3 do SIWZ</w:t>
      </w:r>
      <w:r w:rsidR="005942FE" w:rsidRPr="005942FE">
        <w:rPr>
          <w:rFonts w:ascii="Times New Roman" w:hAnsi="Times New Roman" w:cs="Times New Roman"/>
          <w:sz w:val="24"/>
          <w:szCs w:val="24"/>
        </w:rPr>
        <w:t xml:space="preserve">,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7.2</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dokumentu wadium w oryginale (jeżeli wadium nie zostało wniesione w formie pieniężnej),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7.3</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oświadczeń wymaganych zgodnie z treścią niniejszej SIWZ, sporządzonych na wzorze stanowiącym załącznik nr </w:t>
      </w:r>
      <w:r w:rsidR="005942FE" w:rsidRPr="005942FE">
        <w:rPr>
          <w:rFonts w:ascii="Times New Roman" w:hAnsi="Times New Roman" w:cs="Times New Roman"/>
          <w:color w:val="000000" w:themeColor="text1"/>
          <w:sz w:val="24"/>
          <w:szCs w:val="24"/>
        </w:rPr>
        <w:t xml:space="preserve">4,5 i 5a do SIWZ,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7.4</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pełnomocnictwa (jeżeli umocowanie osoby wskazanej w ofercie nie wynika z dokumentów rejestrowych),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7.5</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pełnomocnictwa dla lidera konsorcjum (jeśli oferta składana jest przez wykonawców wspólnie ubiegających się o udzielenie zamówienia),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7.6</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 zobowiązania podmiotu trzeciego do udostępnienia zasobów (jeśli dotyczy).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8.</w:t>
      </w:r>
      <w:r w:rsidRPr="005942FE">
        <w:rPr>
          <w:rFonts w:ascii="Times New Roman" w:hAnsi="Times New Roman" w:cs="Times New Roman"/>
          <w:sz w:val="24"/>
          <w:szCs w:val="24"/>
        </w:rPr>
        <w:t xml:space="preserve"> Dokumenty stanowiące tajemnicę przedsiębiorstwa w rozumieniu ustawy z dnia 16.4.1993r. o zwalczaniu nieuczciwej konkurencji (</w:t>
      </w:r>
      <w:proofErr w:type="spellStart"/>
      <w:r w:rsidRPr="005942FE">
        <w:rPr>
          <w:rFonts w:ascii="Times New Roman" w:hAnsi="Times New Roman" w:cs="Times New Roman"/>
          <w:sz w:val="24"/>
          <w:szCs w:val="24"/>
        </w:rPr>
        <w:t>t.j</w:t>
      </w:r>
      <w:proofErr w:type="spellEnd"/>
      <w:r w:rsidRPr="005942FE">
        <w:rPr>
          <w:rFonts w:ascii="Times New Roman" w:hAnsi="Times New Roman" w:cs="Times New Roman"/>
          <w:sz w:val="24"/>
          <w:szCs w:val="24"/>
        </w:rPr>
        <w:t xml:space="preserve">. Dz.U. z 2003 r. Nr 153 poz. 1503 ze zm.) powinny być umieszczone w oddzielnej kopercie z napisem „Tajemnica przedsiębiorstwa”.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Zgodnie z art. 8 ust. 3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 związku z powyższym, </w:t>
      </w:r>
      <w:r w:rsidRPr="005942FE">
        <w:rPr>
          <w:rFonts w:ascii="Times New Roman" w:hAnsi="Times New Roman" w:cs="Times New Roman"/>
          <w:b/>
          <w:bCs/>
          <w:sz w:val="24"/>
          <w:szCs w:val="24"/>
        </w:rPr>
        <w:t xml:space="preserve">Zamawiający wymaga, aby Wykonawca załączył do oferty uzasadnienie faktyczne i prawne zastrzeżenia informacji, jako tajemnicy przedsiębiorstwa. Dokumenty stanowiące tajemnicę przedsiębiorstwa powinny być umieszczone w oddzielnej kopercie z napisem „Tajemnica przedsiębiorstwa”.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9.</w:t>
      </w:r>
      <w:r w:rsidRPr="005942FE">
        <w:rPr>
          <w:rFonts w:ascii="Times New Roman" w:hAnsi="Times New Roman" w:cs="Times New Roman"/>
          <w:sz w:val="24"/>
          <w:szCs w:val="24"/>
        </w:rPr>
        <w:t xml:space="preserve"> Ofertę należy złożyć w zamkniętej kopercie, zaadresowanej do Zamawiającego na wskazany w SIWZ adres z dopiskiem: </w:t>
      </w:r>
      <w:r w:rsidRPr="005942FE">
        <w:rPr>
          <w:rFonts w:ascii="Times New Roman" w:hAnsi="Times New Roman" w:cs="Times New Roman"/>
          <w:b/>
          <w:sz w:val="24"/>
          <w:szCs w:val="24"/>
        </w:rPr>
        <w:t>„</w:t>
      </w:r>
      <w:r w:rsidR="00AF1C89" w:rsidRPr="00BF5B3F">
        <w:rPr>
          <w:rFonts w:ascii="Times New Roman" w:hAnsi="Times New Roman" w:cs="Times New Roman"/>
          <w:b/>
          <w:sz w:val="24"/>
          <w:szCs w:val="24"/>
        </w:rPr>
        <w:t>Budowa budynku zaplecza sportowego</w:t>
      </w:r>
      <w:r w:rsidR="00AF1C89" w:rsidRPr="00BF5B3F">
        <w:rPr>
          <w:rFonts w:ascii="Times New Roman" w:hAnsi="Times New Roman" w:cs="Times New Roman"/>
          <w:sz w:val="24"/>
          <w:szCs w:val="24"/>
        </w:rPr>
        <w:t xml:space="preserve"> </w:t>
      </w:r>
      <w:r w:rsidR="00AF1C89" w:rsidRPr="00BF5B3F">
        <w:rPr>
          <w:rFonts w:ascii="Times New Roman" w:hAnsi="Times New Roman" w:cs="Times New Roman"/>
          <w:b/>
          <w:sz w:val="24"/>
          <w:szCs w:val="24"/>
        </w:rPr>
        <w:t>w</w:t>
      </w:r>
      <w:r w:rsidR="00AF1C89" w:rsidRPr="00BF5B3F">
        <w:rPr>
          <w:rFonts w:ascii="Times New Roman" w:hAnsi="Times New Roman" w:cs="Times New Roman"/>
          <w:sz w:val="24"/>
          <w:szCs w:val="24"/>
        </w:rPr>
        <w:t xml:space="preserve"> </w:t>
      </w:r>
      <w:r w:rsidR="00AF1C89" w:rsidRPr="00BF5B3F">
        <w:rPr>
          <w:rFonts w:ascii="Times New Roman" w:hAnsi="Times New Roman" w:cs="Times New Roman"/>
          <w:b/>
          <w:sz w:val="24"/>
          <w:szCs w:val="24"/>
        </w:rPr>
        <w:t>miejscowości Wróblewo</w:t>
      </w:r>
      <w:r w:rsidRPr="005942FE">
        <w:rPr>
          <w:rFonts w:ascii="Times New Roman" w:hAnsi="Times New Roman" w:cs="Times New Roman"/>
          <w:sz w:val="24"/>
          <w:szCs w:val="24"/>
        </w:rPr>
        <w:t xml:space="preserve">” </w:t>
      </w:r>
      <w:r w:rsidRPr="005942FE">
        <w:rPr>
          <w:rFonts w:ascii="Times New Roman" w:hAnsi="Times New Roman" w:cs="Times New Roman"/>
          <w:b/>
          <w:sz w:val="24"/>
          <w:szCs w:val="24"/>
        </w:rPr>
        <w:t xml:space="preserve">Nie otwierać przed dniem </w:t>
      </w:r>
      <w:r w:rsidR="00AF1C89" w:rsidRPr="00BF5B3F">
        <w:rPr>
          <w:rFonts w:ascii="Times New Roman" w:hAnsi="Times New Roman" w:cs="Times New Roman"/>
          <w:b/>
          <w:sz w:val="24"/>
          <w:szCs w:val="24"/>
        </w:rPr>
        <w:t xml:space="preserve"> </w:t>
      </w:r>
      <w:r w:rsidR="00AA342B">
        <w:rPr>
          <w:rFonts w:ascii="Times New Roman" w:hAnsi="Times New Roman" w:cs="Times New Roman"/>
          <w:b/>
          <w:sz w:val="24"/>
          <w:szCs w:val="24"/>
        </w:rPr>
        <w:t>08.06.</w:t>
      </w:r>
      <w:r w:rsidR="00AF1C89" w:rsidRPr="00BF5B3F">
        <w:rPr>
          <w:rFonts w:ascii="Times New Roman" w:hAnsi="Times New Roman" w:cs="Times New Roman"/>
          <w:b/>
          <w:sz w:val="24"/>
          <w:szCs w:val="24"/>
        </w:rPr>
        <w:t>2017</w:t>
      </w:r>
      <w:r w:rsidRPr="005942FE">
        <w:rPr>
          <w:rFonts w:ascii="Times New Roman" w:hAnsi="Times New Roman" w:cs="Times New Roman"/>
          <w:b/>
          <w:sz w:val="24"/>
          <w:szCs w:val="24"/>
        </w:rPr>
        <w:t xml:space="preserve"> roku,  godz. 10.15</w:t>
      </w:r>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10.</w:t>
      </w:r>
      <w:r w:rsidRPr="005942FE">
        <w:rPr>
          <w:rFonts w:ascii="Times New Roman" w:hAnsi="Times New Roman" w:cs="Times New Roman"/>
          <w:sz w:val="24"/>
          <w:szCs w:val="24"/>
        </w:rPr>
        <w:t xml:space="preserve"> Zaleca się, aby opakowanie było opatrzone pełną nazwą i dokładnym adresem (ulica, numer lokalu, miejscowość, numer kodu pocztowego) Wykonawcy składającego daną ofertę.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XI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SPOSOBU OBLICZENIA CENY OFERTY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Obowiązującą formą wynagrodzenia za wykonanie przez Wykonawcę przedmiotu zamówienia będzie wynagrodzenie ryczałtowe. W trakcie oceny ofert Zamawiający kierować się będzie wskazaną ceną wyszczególnioną w formularzu ofertowym, która obejmować będzie wszystkie koszty i składniki związane z wykonaniem zamówienia w zakresie wynikającym z opisu przedmiotu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Kalkulacja ceny winna uwzględniać wymagania określające standard, jakość i sposób wykonania zamówienia, określone w opisie przedmiotu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 ofercie należy podać cenę netto realizacji zadania, cenę brutto obejmującą należny podatek VAT zgodnie z aktualnymi przepisami prawa.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Wykonawca w swojej ofercie winien zaoferować cenę kompletną, jednoznaczną i ostateczną.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Cena ofertowa powinna być podana z dokładnością do 1 grosza, tj. do dwóch miejsc po przecinku. </w:t>
      </w:r>
    </w:p>
    <w:p w:rsidR="00AF1C89"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Wszelkie rozliczenia dotyczące realizacji przedmiotu zamówienia opisanego w niniejszej specyfikacji dokonywane będą w złotych polskich.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ROZDZIAŁ XII</w:t>
      </w:r>
    </w:p>
    <w:p w:rsid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INFORMACJE O MIEJSCU, TERMINIE SKŁADANIA I OTWARCIA OFERT </w:t>
      </w:r>
    </w:p>
    <w:p w:rsidR="005C369E" w:rsidRPr="005942FE" w:rsidRDefault="005C369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1. MIEJSCE I TERMIN SKŁADANIA OFERT </w:t>
      </w:r>
    </w:p>
    <w:p w:rsidR="00B4483D" w:rsidRPr="00BF5B3F"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Oferty należy składać na adres </w:t>
      </w:r>
      <w:r w:rsidR="00AF1C89" w:rsidRPr="00BF5B3F">
        <w:rPr>
          <w:rFonts w:ascii="Times New Roman" w:hAnsi="Times New Roman" w:cs="Times New Roman"/>
          <w:sz w:val="24"/>
          <w:szCs w:val="24"/>
        </w:rPr>
        <w:t>Zamawiającego w pokoju nr 18 - sekretariat</w:t>
      </w:r>
      <w:r w:rsidRPr="005942FE">
        <w:rPr>
          <w:rFonts w:ascii="Times New Roman" w:hAnsi="Times New Roman" w:cs="Times New Roman"/>
          <w:sz w:val="24"/>
          <w:szCs w:val="24"/>
        </w:rPr>
        <w:t xml:space="preserve"> </w:t>
      </w:r>
    </w:p>
    <w:p w:rsidR="005942FE" w:rsidRPr="005942FE" w:rsidRDefault="00AF1C89" w:rsidP="005942FE">
      <w:pPr>
        <w:widowControl w:val="0"/>
        <w:adjustRightInd w:val="0"/>
        <w:spacing w:after="0" w:line="240" w:lineRule="auto"/>
        <w:jc w:val="both"/>
        <w:rPr>
          <w:rFonts w:ascii="Times New Roman" w:hAnsi="Times New Roman" w:cs="Times New Roman"/>
          <w:sz w:val="24"/>
          <w:szCs w:val="24"/>
          <w:u w:val="single"/>
        </w:rPr>
      </w:pPr>
      <w:r w:rsidRPr="00BF5B3F">
        <w:rPr>
          <w:rFonts w:ascii="Times New Roman" w:hAnsi="Times New Roman" w:cs="Times New Roman"/>
          <w:b/>
          <w:sz w:val="24"/>
          <w:szCs w:val="24"/>
          <w:u w:val="single"/>
        </w:rPr>
        <w:t>do dnia</w:t>
      </w:r>
      <w:r w:rsidR="00AA342B">
        <w:rPr>
          <w:rFonts w:ascii="Times New Roman" w:hAnsi="Times New Roman" w:cs="Times New Roman"/>
          <w:b/>
          <w:sz w:val="24"/>
          <w:szCs w:val="24"/>
          <w:u w:val="single"/>
        </w:rPr>
        <w:t xml:space="preserve"> 08</w:t>
      </w:r>
      <w:r w:rsidR="00B4483D" w:rsidRPr="00BF5B3F">
        <w:rPr>
          <w:rFonts w:ascii="Times New Roman" w:hAnsi="Times New Roman" w:cs="Times New Roman"/>
          <w:b/>
          <w:sz w:val="24"/>
          <w:szCs w:val="24"/>
          <w:u w:val="single"/>
        </w:rPr>
        <w:t>.</w:t>
      </w:r>
      <w:r w:rsidR="00AA342B">
        <w:rPr>
          <w:rFonts w:ascii="Times New Roman" w:hAnsi="Times New Roman" w:cs="Times New Roman"/>
          <w:b/>
          <w:sz w:val="24"/>
          <w:szCs w:val="24"/>
          <w:u w:val="single"/>
        </w:rPr>
        <w:t>06.</w:t>
      </w:r>
      <w:r w:rsidRPr="00BF5B3F">
        <w:rPr>
          <w:rFonts w:ascii="Times New Roman" w:hAnsi="Times New Roman" w:cs="Times New Roman"/>
          <w:b/>
          <w:sz w:val="24"/>
          <w:szCs w:val="24"/>
          <w:u w:val="single"/>
        </w:rPr>
        <w:t>2017</w:t>
      </w:r>
      <w:r w:rsidR="005942FE" w:rsidRPr="005942FE">
        <w:rPr>
          <w:rFonts w:ascii="Times New Roman" w:hAnsi="Times New Roman" w:cs="Times New Roman"/>
          <w:b/>
          <w:sz w:val="24"/>
          <w:szCs w:val="24"/>
          <w:u w:val="single"/>
        </w:rPr>
        <w:t xml:space="preserve"> r. do godz. 10:00</w:t>
      </w:r>
      <w:r w:rsidR="005942FE" w:rsidRPr="005942FE">
        <w:rPr>
          <w:rFonts w:ascii="Times New Roman" w:hAnsi="Times New Roman" w:cs="Times New Roman"/>
          <w:sz w:val="24"/>
          <w:szCs w:val="24"/>
          <w:u w:val="single"/>
        </w:rPr>
        <w:t>.</w:t>
      </w:r>
    </w:p>
    <w:p w:rsidR="004660A1"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Zamawiający niezwłocznie zawiadamia Wykonawcę o złożeniu oferty po terminie, o którym mowa powyżej, oraz zwraca ofertę po upływie terminu do wniesienia odwołania.</w:t>
      </w:r>
    </w:p>
    <w:p w:rsidR="005C369E" w:rsidRPr="00BF5B3F" w:rsidRDefault="005C369E" w:rsidP="005942FE">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2. MIEJSCE I TERMIN OTWARCIA OFERT </w:t>
      </w:r>
    </w:p>
    <w:p w:rsidR="00B4483D" w:rsidRPr="00BF5B3F" w:rsidRDefault="004660A1" w:rsidP="00B4483D">
      <w:pPr>
        <w:pStyle w:val="Bezodstpw"/>
        <w:jc w:val="both"/>
        <w:rPr>
          <w:sz w:val="24"/>
          <w:szCs w:val="24"/>
        </w:rPr>
      </w:pPr>
      <w:r w:rsidRPr="00BF5B3F">
        <w:rPr>
          <w:sz w:val="24"/>
          <w:szCs w:val="24"/>
        </w:rPr>
        <w:t xml:space="preserve">Otwarcie ofert nastąpi </w:t>
      </w:r>
      <w:r w:rsidRPr="00BF5B3F">
        <w:rPr>
          <w:b/>
          <w:bCs/>
          <w:sz w:val="24"/>
          <w:szCs w:val="24"/>
        </w:rPr>
        <w:t>w dniu</w:t>
      </w:r>
      <w:r w:rsidR="00AA342B">
        <w:rPr>
          <w:b/>
          <w:bCs/>
          <w:sz w:val="24"/>
          <w:szCs w:val="24"/>
        </w:rPr>
        <w:t xml:space="preserve"> 08</w:t>
      </w:r>
      <w:r w:rsidR="00207AFE">
        <w:rPr>
          <w:b/>
          <w:bCs/>
          <w:sz w:val="24"/>
          <w:szCs w:val="24"/>
        </w:rPr>
        <w:t>.</w:t>
      </w:r>
      <w:r w:rsidR="00AA342B">
        <w:rPr>
          <w:b/>
          <w:bCs/>
          <w:sz w:val="24"/>
          <w:szCs w:val="24"/>
        </w:rPr>
        <w:t>06.</w:t>
      </w:r>
      <w:r w:rsidRPr="00BF5B3F">
        <w:rPr>
          <w:b/>
          <w:bCs/>
          <w:sz w:val="24"/>
          <w:szCs w:val="24"/>
        </w:rPr>
        <w:t xml:space="preserve">2017 r. o godzinie 10.15 </w:t>
      </w:r>
      <w:r w:rsidRPr="00BF5B3F">
        <w:rPr>
          <w:sz w:val="24"/>
          <w:szCs w:val="24"/>
        </w:rPr>
        <w:t>w siedzibie  Zamawiającego</w:t>
      </w:r>
      <w:r w:rsidR="00B4483D" w:rsidRPr="00BF5B3F">
        <w:rPr>
          <w:sz w:val="24"/>
          <w:szCs w:val="24"/>
        </w:rPr>
        <w:t>: w budynku Urzędu Gminy Gołymin-Ośrodek, ul. Szosa Ciechanowska 8, sala nr 25 – I piętro,</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lastRenderedPageBreak/>
        <w:t xml:space="preserve">3. PUBLICZNE OTWARCIE OFERT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Pr="00BF5B3F">
        <w:rPr>
          <w:rFonts w:ascii="Times New Roman" w:hAnsi="Times New Roman" w:cs="Times New Roman"/>
          <w:sz w:val="24"/>
          <w:szCs w:val="24"/>
        </w:rPr>
        <w:t xml:space="preserve">. Otwarcie ofert jest jawne.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Pr="00BF5B3F">
        <w:rPr>
          <w:rFonts w:ascii="Times New Roman" w:hAnsi="Times New Roman" w:cs="Times New Roman"/>
          <w:sz w:val="24"/>
          <w:szCs w:val="24"/>
        </w:rPr>
        <w:t xml:space="preserve"> Bezpośrednio przed otwarciem ofert Zamawiający poda kwotę, jaką zamierza przeznaczyć na sfinansowanie zamówienia.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3.</w:t>
      </w:r>
      <w:r w:rsidRPr="00BF5B3F">
        <w:rPr>
          <w:rFonts w:ascii="Times New Roman" w:hAnsi="Times New Roman" w:cs="Times New Roman"/>
          <w:sz w:val="24"/>
          <w:szCs w:val="24"/>
        </w:rPr>
        <w:t xml:space="preserve"> Dokonując otwarcia ofert Zamawiający poda nazwy (firmy) oraz adresy wykonawców, a także informacje dotyczące ceny, terminu wykonania zamówienia, okresu gwarancji i warunków płatności zawartych w ofertach. </w:t>
      </w:r>
    </w:p>
    <w:p w:rsidR="004660A1"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4.</w:t>
      </w:r>
      <w:r w:rsidRPr="00BF5B3F">
        <w:rPr>
          <w:rFonts w:ascii="Times New Roman" w:hAnsi="Times New Roman" w:cs="Times New Roman"/>
          <w:sz w:val="24"/>
          <w:szCs w:val="24"/>
        </w:rPr>
        <w:t xml:space="preserve"> Niezwłocznie po otwarciu ofert Zamawiający zamieszcza na stronie internetowej informacje, o których mowa w ust. 2 i 3 powyżej. </w:t>
      </w:r>
    </w:p>
    <w:p w:rsidR="008644CE" w:rsidRPr="00BF5B3F" w:rsidRDefault="008644CE"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4. ZMIANA I WYCOFANIE OFERTY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Pr="00BF5B3F">
        <w:rPr>
          <w:rFonts w:ascii="Times New Roman" w:hAnsi="Times New Roman" w:cs="Times New Roman"/>
          <w:sz w:val="24"/>
          <w:szCs w:val="24"/>
        </w:rPr>
        <w:t xml:space="preserve"> Wykonawca może przed upływem terminu do składania ofert zmienić lub wycofać ofertę poprzez złożenie pisemnego powiadomienia przed upływem wyznaczonego terminu składania ofert.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Pr="00BF5B3F">
        <w:rPr>
          <w:rFonts w:ascii="Times New Roman" w:hAnsi="Times New Roman" w:cs="Times New Roman"/>
          <w:sz w:val="24"/>
          <w:szCs w:val="24"/>
        </w:rPr>
        <w:t xml:space="preserve"> Powiadomienie o wprowadzeniu zmian powinno zostać złożone w sposób i formie przewidzianej w SIWZ dla złożenia oferty, z zastrzeżeniem, że opakowanie zewnętrzne będzie zawierało dodatkowe oznaczenie „ZMIANA”, a przypadku wycofania dodatkowe oznaczenie „WYCOFANIE”.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ROZDZIAŁ XIII </w:t>
      </w:r>
    </w:p>
    <w:p w:rsidR="004660A1" w:rsidRDefault="004660A1" w:rsidP="004660A1">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TERMIN ZWIĄZANIA OFERTĄ </w:t>
      </w:r>
    </w:p>
    <w:p w:rsidR="005C369E" w:rsidRPr="00BF5B3F" w:rsidRDefault="005C369E"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 xml:space="preserve">Wykonawca związany będzie złożoną ofertą przez okres 30 dni. Bieg terminu związania ofertą rozpoczyna się wraz z upływem terminu składania ofert.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ROZDZIAŁ XIV </w:t>
      </w:r>
    </w:p>
    <w:p w:rsidR="004660A1" w:rsidRDefault="004660A1" w:rsidP="004660A1">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KRYTERIA OCENY OFERT </w:t>
      </w:r>
    </w:p>
    <w:p w:rsidR="005C369E" w:rsidRPr="00BF5B3F" w:rsidRDefault="005C369E" w:rsidP="004660A1">
      <w:pPr>
        <w:autoSpaceDE w:val="0"/>
        <w:autoSpaceDN w:val="0"/>
        <w:adjustRightInd w:val="0"/>
        <w:spacing w:after="0" w:line="240" w:lineRule="auto"/>
        <w:rPr>
          <w:rFonts w:ascii="Times New Roman" w:hAnsi="Times New Roman" w:cs="Times New Roman"/>
          <w:b/>
          <w:bCs/>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Kryteria oceny ofert jakimi Zamawiający będzie się kierował przy wyborze oferty najkorzystniejszej:</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Cena: 60%, Gwarancja i rękojmia 40 %,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3.</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 xml:space="preserve">Za najkorzystniejszą zostanie uznana oferta Wykonawcy, który otrzyma najwyższą liczbę punktów w kryteriach oceny ofert.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4.</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Punkty przyznane za kryterium: Cena (z podatkiem VAT) za realizacje całego zamówienia będą liczone według następującego wzoru: C = (</w:t>
      </w:r>
      <w:proofErr w:type="spellStart"/>
      <w:r w:rsidRPr="00BF5B3F">
        <w:rPr>
          <w:rFonts w:ascii="Times New Roman" w:hAnsi="Times New Roman" w:cs="Times New Roman"/>
          <w:sz w:val="24"/>
          <w:szCs w:val="24"/>
        </w:rPr>
        <w:t>Cmin:Cx</w:t>
      </w:r>
      <w:proofErr w:type="spellEnd"/>
      <w:r w:rsidRPr="00BF5B3F">
        <w:rPr>
          <w:rFonts w:ascii="Times New Roman" w:hAnsi="Times New Roman" w:cs="Times New Roman"/>
          <w:sz w:val="24"/>
          <w:szCs w:val="24"/>
        </w:rPr>
        <w:t xml:space="preserve">) x 60.  Gdzie: C – ilość punktów przyznanych ofercie, </w:t>
      </w:r>
      <w:proofErr w:type="spellStart"/>
      <w:r w:rsidRPr="00BF5B3F">
        <w:rPr>
          <w:rFonts w:ascii="Times New Roman" w:hAnsi="Times New Roman" w:cs="Times New Roman"/>
          <w:sz w:val="24"/>
          <w:szCs w:val="24"/>
        </w:rPr>
        <w:t>Cmin</w:t>
      </w:r>
      <w:proofErr w:type="spellEnd"/>
      <w:r w:rsidRPr="00BF5B3F">
        <w:rPr>
          <w:rFonts w:ascii="Times New Roman" w:hAnsi="Times New Roman" w:cs="Times New Roman"/>
          <w:sz w:val="24"/>
          <w:szCs w:val="24"/>
        </w:rPr>
        <w:t xml:space="preserve"> – cena minimalna ofert ocenianych, </w:t>
      </w:r>
      <w:proofErr w:type="spellStart"/>
      <w:r w:rsidRPr="00BF5B3F">
        <w:rPr>
          <w:rFonts w:ascii="Times New Roman" w:hAnsi="Times New Roman" w:cs="Times New Roman"/>
          <w:sz w:val="24"/>
          <w:szCs w:val="24"/>
        </w:rPr>
        <w:t>Cx</w:t>
      </w:r>
      <w:proofErr w:type="spellEnd"/>
      <w:r w:rsidRPr="00BF5B3F">
        <w:rPr>
          <w:rFonts w:ascii="Times New Roman" w:hAnsi="Times New Roman" w:cs="Times New Roman"/>
          <w:sz w:val="24"/>
          <w:szCs w:val="24"/>
        </w:rPr>
        <w:t xml:space="preserve"> – cena oferty badanej.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5.</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Punkty przyznane za kryterium: Okres gwarancji i rękojmi na roboty budowlane: będzie liczone według następującego wzoru:</w:t>
      </w:r>
    </w:p>
    <w:p w:rsidR="005942FE" w:rsidRDefault="0007073E" w:rsidP="00F658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 m -</w:t>
      </w:r>
      <w:proofErr w:type="spellStart"/>
      <w:r>
        <w:rPr>
          <w:rFonts w:ascii="Times New Roman" w:hAnsi="Times New Roman" w:cs="Times New Roman"/>
          <w:sz w:val="24"/>
          <w:szCs w:val="24"/>
        </w:rPr>
        <w:t>cy</w:t>
      </w:r>
      <w:proofErr w:type="spellEnd"/>
      <w:r>
        <w:rPr>
          <w:rFonts w:ascii="Times New Roman" w:hAnsi="Times New Roman" w:cs="Times New Roman"/>
          <w:sz w:val="24"/>
          <w:szCs w:val="24"/>
        </w:rPr>
        <w:t xml:space="preserve"> – 1</w:t>
      </w:r>
      <w:r w:rsidR="004660A1" w:rsidRPr="00BF5B3F">
        <w:rPr>
          <w:rFonts w:ascii="Times New Roman" w:hAnsi="Times New Roman" w:cs="Times New Roman"/>
          <w:sz w:val="24"/>
          <w:szCs w:val="24"/>
        </w:rPr>
        <w:t>0 pkt</w:t>
      </w:r>
    </w:p>
    <w:p w:rsidR="0007073E" w:rsidRDefault="0007073E" w:rsidP="00F658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 m –</w:t>
      </w:r>
      <w:proofErr w:type="spellStart"/>
      <w:r>
        <w:rPr>
          <w:rFonts w:ascii="Times New Roman" w:hAnsi="Times New Roman" w:cs="Times New Roman"/>
          <w:sz w:val="24"/>
          <w:szCs w:val="24"/>
        </w:rPr>
        <w:t>cy</w:t>
      </w:r>
      <w:proofErr w:type="spellEnd"/>
      <w:r>
        <w:rPr>
          <w:rFonts w:ascii="Times New Roman" w:hAnsi="Times New Roman" w:cs="Times New Roman"/>
          <w:sz w:val="24"/>
          <w:szCs w:val="24"/>
        </w:rPr>
        <w:t xml:space="preserve"> – 20 pkt</w:t>
      </w:r>
    </w:p>
    <w:p w:rsidR="0007073E" w:rsidRDefault="0007073E" w:rsidP="00F658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84 m –</w:t>
      </w:r>
      <w:proofErr w:type="spellStart"/>
      <w:r>
        <w:rPr>
          <w:rFonts w:ascii="Times New Roman" w:hAnsi="Times New Roman" w:cs="Times New Roman"/>
          <w:sz w:val="24"/>
          <w:szCs w:val="24"/>
        </w:rPr>
        <w:t>cy</w:t>
      </w:r>
      <w:proofErr w:type="spellEnd"/>
      <w:r>
        <w:rPr>
          <w:rFonts w:ascii="Times New Roman" w:hAnsi="Times New Roman" w:cs="Times New Roman"/>
          <w:sz w:val="24"/>
          <w:szCs w:val="24"/>
        </w:rPr>
        <w:t xml:space="preserve"> – 30 pkt</w:t>
      </w:r>
    </w:p>
    <w:p w:rsidR="0007073E" w:rsidRDefault="0007073E" w:rsidP="00F658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96 m –</w:t>
      </w:r>
      <w:proofErr w:type="spellStart"/>
      <w:r>
        <w:rPr>
          <w:rFonts w:ascii="Times New Roman" w:hAnsi="Times New Roman" w:cs="Times New Roman"/>
          <w:sz w:val="24"/>
          <w:szCs w:val="24"/>
        </w:rPr>
        <w:t>cy</w:t>
      </w:r>
      <w:proofErr w:type="spellEnd"/>
      <w:r>
        <w:rPr>
          <w:rFonts w:ascii="Times New Roman" w:hAnsi="Times New Roman" w:cs="Times New Roman"/>
          <w:sz w:val="24"/>
          <w:szCs w:val="24"/>
        </w:rPr>
        <w:t xml:space="preserve"> – 40 pkt </w:t>
      </w:r>
    </w:p>
    <w:p w:rsidR="0007073E" w:rsidRPr="005942FE" w:rsidRDefault="0007073E" w:rsidP="00F658A3">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Podany przez Wykonawcę w formularzu oferty okres gwarancji i rękojmi na roboty budowlane musi być wyrażony w pełnych miesiącach.  Minimalny okres gwarancji i rękojmi oczekiwa</w:t>
      </w:r>
      <w:r w:rsidR="0007073E">
        <w:rPr>
          <w:rFonts w:ascii="Times New Roman" w:hAnsi="Times New Roman" w:cs="Times New Roman"/>
          <w:sz w:val="24"/>
          <w:szCs w:val="24"/>
        </w:rPr>
        <w:t xml:space="preserve">ny przez Zamawiającego wynosi: </w:t>
      </w:r>
      <w:r w:rsidRPr="005942FE">
        <w:rPr>
          <w:rFonts w:ascii="Times New Roman" w:hAnsi="Times New Roman" w:cs="Times New Roman"/>
          <w:sz w:val="24"/>
          <w:szCs w:val="24"/>
        </w:rPr>
        <w:t>6</w:t>
      </w:r>
      <w:r w:rsidR="0007073E">
        <w:rPr>
          <w:rFonts w:ascii="Times New Roman" w:hAnsi="Times New Roman" w:cs="Times New Roman"/>
          <w:sz w:val="24"/>
          <w:szCs w:val="24"/>
        </w:rPr>
        <w:t>0</w:t>
      </w:r>
      <w:r w:rsidRPr="005942FE">
        <w:rPr>
          <w:rFonts w:ascii="Times New Roman" w:hAnsi="Times New Roman" w:cs="Times New Roman"/>
          <w:sz w:val="24"/>
          <w:szCs w:val="24"/>
        </w:rPr>
        <w:t xml:space="preserve"> miesięcy.  Maksymalny okres gwarancji jaki </w:t>
      </w:r>
      <w:r w:rsidRPr="005942FE">
        <w:rPr>
          <w:rFonts w:ascii="Times New Roman" w:hAnsi="Times New Roman" w:cs="Times New Roman"/>
          <w:sz w:val="24"/>
          <w:szCs w:val="24"/>
        </w:rPr>
        <w:lastRenderedPageBreak/>
        <w:t>może</w:t>
      </w:r>
      <w:r w:rsidR="0007073E">
        <w:rPr>
          <w:rFonts w:ascii="Times New Roman" w:hAnsi="Times New Roman" w:cs="Times New Roman"/>
          <w:sz w:val="24"/>
          <w:szCs w:val="24"/>
        </w:rPr>
        <w:t xml:space="preserve"> zaoferować Wykonawca wynosi 96</w:t>
      </w:r>
      <w:r w:rsidRPr="005942FE">
        <w:rPr>
          <w:rFonts w:ascii="Times New Roman" w:hAnsi="Times New Roman" w:cs="Times New Roman"/>
          <w:sz w:val="24"/>
          <w:szCs w:val="24"/>
        </w:rPr>
        <w:t xml:space="preserve"> miesięcy.  W przypadku, gdy żaden z wykonawców nie zaproponuje wydłużenia okresu gwarancji pon</w:t>
      </w:r>
      <w:r w:rsidR="0007073E">
        <w:rPr>
          <w:rFonts w:ascii="Times New Roman" w:hAnsi="Times New Roman" w:cs="Times New Roman"/>
          <w:sz w:val="24"/>
          <w:szCs w:val="24"/>
        </w:rPr>
        <w:t xml:space="preserve">ad wymagane minimum (wynoszące </w:t>
      </w:r>
      <w:r w:rsidRPr="005942FE">
        <w:rPr>
          <w:rFonts w:ascii="Times New Roman" w:hAnsi="Times New Roman" w:cs="Times New Roman"/>
          <w:sz w:val="24"/>
          <w:szCs w:val="24"/>
        </w:rPr>
        <w:t>6</w:t>
      </w:r>
      <w:r w:rsidR="0007073E">
        <w:rPr>
          <w:rFonts w:ascii="Times New Roman" w:hAnsi="Times New Roman" w:cs="Times New Roman"/>
          <w:sz w:val="24"/>
          <w:szCs w:val="24"/>
        </w:rPr>
        <w:t>0</w:t>
      </w:r>
      <w:r w:rsidRPr="005942FE">
        <w:rPr>
          <w:rFonts w:ascii="Times New Roman" w:hAnsi="Times New Roman" w:cs="Times New Roman"/>
          <w:sz w:val="24"/>
          <w:szCs w:val="24"/>
        </w:rPr>
        <w:t xml:space="preserve"> </w:t>
      </w:r>
      <w:r w:rsidR="00F658A3">
        <w:rPr>
          <w:rFonts w:ascii="Times New Roman" w:hAnsi="Times New Roman" w:cs="Times New Roman"/>
          <w:sz w:val="24"/>
          <w:szCs w:val="24"/>
        </w:rPr>
        <w:t>miesięcy)</w:t>
      </w:r>
      <w:r w:rsidRPr="005942FE">
        <w:rPr>
          <w:rFonts w:ascii="Times New Roman" w:hAnsi="Times New Roman" w:cs="Times New Roman"/>
          <w:sz w:val="24"/>
          <w:szCs w:val="24"/>
        </w:rPr>
        <w:t>, wszyscy wykonawc</w:t>
      </w:r>
      <w:r w:rsidR="008644CE">
        <w:rPr>
          <w:rFonts w:ascii="Times New Roman" w:hAnsi="Times New Roman" w:cs="Times New Roman"/>
          <w:sz w:val="24"/>
          <w:szCs w:val="24"/>
        </w:rPr>
        <w:t>y w tym kryterium otrzymają 10</w:t>
      </w:r>
      <w:r w:rsidRPr="005942FE">
        <w:rPr>
          <w:rFonts w:ascii="Times New Roman" w:hAnsi="Times New Roman" w:cs="Times New Roman"/>
          <w:sz w:val="24"/>
          <w:szCs w:val="24"/>
        </w:rPr>
        <w:t xml:space="preserve"> punktów.  Wykonawcy są zobowiązani w ofercie zaoferować okres gwarancji w pełnych miesiącach. Jeżeli zostanie wpisana wartość niebędąca liczbą całkowitą, zostanie ona zaokrąglona w dół do pełnych miesięcy.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Wszystkie obliczenia będą dokonywane z dokładnością do dwóch miejsc po przecinku.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8</w:t>
      </w:r>
      <w:r w:rsidRPr="005942FE">
        <w:rPr>
          <w:rFonts w:ascii="Times New Roman" w:hAnsi="Times New Roman" w:cs="Times New Roman"/>
          <w:sz w:val="24"/>
          <w:szCs w:val="24"/>
        </w:rPr>
        <w:t>.</w:t>
      </w:r>
      <w:r w:rsidR="00950951">
        <w:rPr>
          <w:rFonts w:ascii="Times New Roman" w:hAnsi="Times New Roman" w:cs="Times New Roman"/>
          <w:sz w:val="24"/>
          <w:szCs w:val="24"/>
        </w:rPr>
        <w:t xml:space="preserve"> </w:t>
      </w:r>
      <w:r w:rsidRPr="005942FE">
        <w:rPr>
          <w:rFonts w:ascii="Times New Roman" w:hAnsi="Times New Roman" w:cs="Times New Roman"/>
          <w:sz w:val="24"/>
          <w:szCs w:val="24"/>
        </w:rPr>
        <w:t xml:space="preserve">Ocena ogólna danej oferty polegać będzie na zsumowaniu punktów wyliczonych w poszczególnych kryteriach. P=C+G.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9.</w:t>
      </w:r>
      <w:r w:rsidRPr="005942FE">
        <w:rPr>
          <w:rFonts w:ascii="Times New Roman" w:hAnsi="Times New Roman" w:cs="Times New Roman"/>
          <w:sz w:val="24"/>
          <w:szCs w:val="24"/>
        </w:rPr>
        <w:t xml:space="preserve"> W przypadku złożenia oferty, której wybór prowadziłby do powstania obowiązku podatkowego zamawiającego zgodnie z przepisami</w:t>
      </w:r>
      <w:r w:rsidRPr="005942FE">
        <w:rPr>
          <w:rFonts w:ascii="Times New Roman" w:hAnsi="Times New Roman" w:cs="Times New Roman"/>
          <w:color w:val="000000" w:themeColor="text1"/>
          <w:sz w:val="24"/>
          <w:szCs w:val="24"/>
        </w:rPr>
        <w:t xml:space="preserve"> ustawy </w:t>
      </w:r>
      <w:r w:rsidRPr="005942FE">
        <w:rPr>
          <w:rFonts w:ascii="Times New Roman" w:hAnsi="Times New Roman" w:cs="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 </w:t>
      </w:r>
    </w:p>
    <w:p w:rsidR="005942F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INFORMACJE O SPOSOBIE POROZUMIEWANIA SIE ZAMAWIAJĄCEGO Z WYKONAWCAMI ORAZ PRZEKAZYWANIA OŚWIADCZEŃ LUB DOKUMENTÓW</w:t>
      </w:r>
    </w:p>
    <w:p w:rsidR="005C369E" w:rsidRPr="005942FE" w:rsidRDefault="005C369E" w:rsidP="005942FE">
      <w:pPr>
        <w:widowControl w:val="0"/>
        <w:adjustRightInd w:val="0"/>
        <w:spacing w:after="0" w:line="240" w:lineRule="auto"/>
        <w:jc w:val="both"/>
        <w:rPr>
          <w:rFonts w:ascii="Times New Roman" w:hAnsi="Times New Roman" w:cs="Times New Roman"/>
          <w:b/>
          <w:sz w:val="24"/>
          <w:szCs w:val="24"/>
        </w:rPr>
      </w:pP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Postępowanie o udzielenie zamówienia prowadzi się w formie pisemnej. Zamawiający dopuszcza i preferuje porozumiewanie się drogą elektroniczną przy wykorzystaniu adresu poczty elektronicznej.  </w:t>
      </w:r>
    </w:p>
    <w:p w:rsidR="005942FE" w:rsidRPr="005942FE" w:rsidRDefault="005942FE" w:rsidP="00B4483D">
      <w:pPr>
        <w:spacing w:after="0" w:line="240" w:lineRule="auto"/>
        <w:rPr>
          <w:rFonts w:ascii="Times New Roman" w:eastAsia="Times New Roman" w:hAnsi="Times New Roman" w:cs="Times New Roman"/>
          <w:sz w:val="24"/>
          <w:szCs w:val="24"/>
          <w:lang w:eastAsia="pl-PL"/>
        </w:rPr>
      </w:pPr>
      <w:r w:rsidRPr="005942FE">
        <w:rPr>
          <w:rFonts w:ascii="Times New Roman" w:hAnsi="Times New Roman" w:cs="Times New Roman"/>
          <w:b/>
          <w:sz w:val="24"/>
          <w:szCs w:val="24"/>
        </w:rPr>
        <w:t>2.</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Adres strony internetowej Zamawiającego: </w:t>
      </w:r>
      <w:hyperlink r:id="rId7" w:history="1">
        <w:r w:rsidR="00B4483D" w:rsidRPr="00BF5B3F">
          <w:rPr>
            <w:rFonts w:ascii="Times New Roman" w:eastAsia="Times New Roman" w:hAnsi="Times New Roman" w:cs="Times New Roman"/>
            <w:color w:val="000080"/>
            <w:sz w:val="24"/>
            <w:szCs w:val="24"/>
            <w:u w:val="single"/>
            <w:lang w:eastAsia="pl-PL"/>
          </w:rPr>
          <w:t>www.golymin-osrodek.pl</w:t>
        </w:r>
      </w:hyperlink>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Adres poczt</w:t>
      </w:r>
      <w:r w:rsidR="00B4483D" w:rsidRPr="00BF5B3F">
        <w:rPr>
          <w:rFonts w:ascii="Times New Roman" w:hAnsi="Times New Roman" w:cs="Times New Roman"/>
          <w:sz w:val="24"/>
          <w:szCs w:val="24"/>
        </w:rPr>
        <w:t>y elektronicznej Zamawiającego:</w:t>
      </w:r>
      <w:r w:rsidR="00B4483D" w:rsidRPr="00BF5B3F">
        <w:rPr>
          <w:rFonts w:ascii="Times New Roman" w:hAnsi="Times New Roman" w:cs="Times New Roman"/>
          <w:color w:val="0000FF"/>
          <w:sz w:val="24"/>
          <w:szCs w:val="24"/>
          <w:u w:val="single"/>
        </w:rPr>
        <w:t xml:space="preserve"> infrastruktura@golymin-osrodek.pl</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W przypadku, gdy Zamawiający lub Wykonawca przekazują oświadczenia, wnioski, zawiadomienia oraz informacje drogą elektroniczną, każda ze stron na żądanie drugiej niezwłocznie potwierdza fakt ich otrzymania.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.W przypadku braku potwierdzenia otrzymania wiadomości przez Wykonawcę domniema się, iż pismo wysłane przez Zamawiającego na ostatni znany adres mailowy lub numer faksu podany przez Wykonawcę zostało mu doręczone w sposób umożliwiający zapoznanie się Wykonawcy z tym pismem.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W szczególnie uzasadnionych przypadkach Zamawiający może, w każdym czasie przed upływem terminu do składania ofert, zmienić treść specyfikacji istotnych warunków zamówienia. Dokonaną w ten sposób zmianę przekazuje się niezwłocznie wszystkim Wykonawcom, którym przekazał SIWZ oraz zamieszcza informację na swojej stronie internetowej.</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Osobami upoważnionymi do kontaktowania się z wykonawcami są:</w:t>
      </w:r>
    </w:p>
    <w:p w:rsidR="00B4483D" w:rsidRPr="00BF5B3F"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w sprawach dotyczących procedury przetargowej i przedmiotu</w:t>
      </w:r>
      <w:r w:rsidR="00B4483D" w:rsidRPr="00BF5B3F">
        <w:rPr>
          <w:rFonts w:ascii="Times New Roman" w:hAnsi="Times New Roman" w:cs="Times New Roman"/>
          <w:sz w:val="24"/>
          <w:szCs w:val="24"/>
        </w:rPr>
        <w:t xml:space="preserve"> zamówienia:</w:t>
      </w:r>
    </w:p>
    <w:p w:rsidR="005942FE" w:rsidRPr="005942FE" w:rsidRDefault="00B4483D" w:rsidP="005942FE">
      <w:pPr>
        <w:widowControl w:val="0"/>
        <w:adjustRightInd w:val="0"/>
        <w:spacing w:after="0" w:line="240" w:lineRule="auto"/>
        <w:jc w:val="both"/>
        <w:rPr>
          <w:rFonts w:ascii="Times New Roman" w:hAnsi="Times New Roman" w:cs="Times New Roman"/>
          <w:sz w:val="24"/>
          <w:szCs w:val="24"/>
        </w:rPr>
      </w:pPr>
      <w:r w:rsidRPr="00BF5B3F">
        <w:rPr>
          <w:rFonts w:ascii="Times New Roman" w:hAnsi="Times New Roman" w:cs="Times New Roman"/>
          <w:sz w:val="24"/>
          <w:szCs w:val="24"/>
        </w:rPr>
        <w:t xml:space="preserve">Mirosława </w:t>
      </w:r>
      <w:proofErr w:type="spellStart"/>
      <w:r w:rsidRPr="00BF5B3F">
        <w:rPr>
          <w:rFonts w:ascii="Times New Roman" w:hAnsi="Times New Roman" w:cs="Times New Roman"/>
          <w:sz w:val="24"/>
          <w:szCs w:val="24"/>
        </w:rPr>
        <w:t>Trętowska</w:t>
      </w:r>
      <w:proofErr w:type="spellEnd"/>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w:t>
      </w:r>
      <w:r w:rsidRPr="00BF5B3F">
        <w:rPr>
          <w:rFonts w:ascii="Times New Roman" w:hAnsi="Times New Roman" w:cs="Times New Roman"/>
          <w:color w:val="0000FF"/>
          <w:sz w:val="24"/>
          <w:szCs w:val="24"/>
          <w:u w:val="single"/>
        </w:rPr>
        <w:t xml:space="preserve"> infrastruktura@golymin-osrodek.pl</w:t>
      </w:r>
      <w:r w:rsidRPr="00BF5B3F">
        <w:rPr>
          <w:rFonts w:ascii="Times New Roman" w:hAnsi="Times New Roman" w:cs="Times New Roman"/>
          <w:sz w:val="24"/>
          <w:szCs w:val="24"/>
        </w:rPr>
        <w:t xml:space="preserve">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8.</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Zamawiający pracuje </w:t>
      </w:r>
      <w:r w:rsidR="00B4483D" w:rsidRPr="00BF5B3F">
        <w:rPr>
          <w:rFonts w:ascii="Times New Roman" w:hAnsi="Times New Roman" w:cs="Times New Roman"/>
          <w:sz w:val="24"/>
          <w:szCs w:val="24"/>
        </w:rPr>
        <w:t>w godzinach pn.- pt.</w:t>
      </w:r>
      <w:r w:rsidRPr="005942FE">
        <w:rPr>
          <w:rFonts w:ascii="Times New Roman" w:hAnsi="Times New Roman" w:cs="Times New Roman"/>
          <w:sz w:val="24"/>
          <w:szCs w:val="24"/>
        </w:rPr>
        <w:t xml:space="preserve"> 8-16.</w:t>
      </w:r>
    </w:p>
    <w:p w:rsidR="00B4483D" w:rsidRPr="005942FE" w:rsidRDefault="00B4483D" w:rsidP="005942FE">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XVI </w:t>
      </w:r>
    </w:p>
    <w:p w:rsidR="005942F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ZABEZPIECZENIE NALEŻYTEGO WYKONANIA UMOWY</w:t>
      </w:r>
    </w:p>
    <w:p w:rsidR="005C369E" w:rsidRPr="005942FE" w:rsidRDefault="005C369E" w:rsidP="005942FE">
      <w:pPr>
        <w:widowControl w:val="0"/>
        <w:adjustRightInd w:val="0"/>
        <w:spacing w:after="0" w:line="240" w:lineRule="auto"/>
        <w:jc w:val="both"/>
        <w:rPr>
          <w:rFonts w:ascii="Times New Roman" w:hAnsi="Times New Roman" w:cs="Times New Roman"/>
          <w:b/>
          <w:sz w:val="24"/>
          <w:szCs w:val="24"/>
        </w:rPr>
      </w:pPr>
    </w:p>
    <w:p w:rsidR="005942FE" w:rsidRPr="00BF5B3F"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00F658A3">
        <w:rPr>
          <w:rFonts w:ascii="Times New Roman" w:hAnsi="Times New Roman" w:cs="Times New Roman"/>
          <w:b/>
          <w:sz w:val="24"/>
          <w:szCs w:val="24"/>
        </w:rPr>
        <w:t xml:space="preserve"> </w:t>
      </w:r>
      <w:r w:rsidRPr="005942FE">
        <w:rPr>
          <w:rFonts w:ascii="Times New Roman" w:hAnsi="Times New Roman" w:cs="Times New Roman"/>
          <w:sz w:val="24"/>
          <w:szCs w:val="24"/>
        </w:rPr>
        <w:t>Zamawiający żąda od Wykonawcy, którego oferta została wybrana jako najkorzystniejsza, zabezpieczenia należytego wykonania umowy w wysokości 10% ceny br</w:t>
      </w:r>
      <w:r w:rsidR="00507BA2" w:rsidRPr="00BF5B3F">
        <w:rPr>
          <w:rFonts w:ascii="Times New Roman" w:hAnsi="Times New Roman" w:cs="Times New Roman"/>
          <w:sz w:val="24"/>
          <w:szCs w:val="24"/>
        </w:rPr>
        <w:t>utto przedstawionej w ofercie przy czym:</w:t>
      </w:r>
    </w:p>
    <w:p w:rsidR="00507BA2" w:rsidRPr="00BF5B3F" w:rsidRDefault="00507BA2" w:rsidP="005942FE">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1.1.</w:t>
      </w:r>
      <w:r w:rsidRPr="00BF5B3F">
        <w:rPr>
          <w:rFonts w:ascii="Times New Roman" w:hAnsi="Times New Roman" w:cs="Times New Roman"/>
          <w:sz w:val="24"/>
          <w:szCs w:val="24"/>
        </w:rPr>
        <w:t xml:space="preserve"> 70% kwoty zabezpieczenia gwarantującego zgodnie z umową wykonanie robót </w:t>
      </w:r>
      <w:r w:rsidR="00813156" w:rsidRPr="00BF5B3F">
        <w:rPr>
          <w:rFonts w:ascii="Times New Roman" w:hAnsi="Times New Roman" w:cs="Times New Roman"/>
          <w:sz w:val="24"/>
          <w:szCs w:val="24"/>
        </w:rPr>
        <w:t xml:space="preserve">zostanie zwrócone w ciągu 30 dni od dnia wykonania zamówienia i uznania przez zamawiającego za </w:t>
      </w:r>
      <w:r w:rsidR="00813156" w:rsidRPr="00BF5B3F">
        <w:rPr>
          <w:rFonts w:ascii="Times New Roman" w:hAnsi="Times New Roman" w:cs="Times New Roman"/>
          <w:sz w:val="24"/>
          <w:szCs w:val="24"/>
        </w:rPr>
        <w:lastRenderedPageBreak/>
        <w:t>należycie wykonane,</w:t>
      </w:r>
    </w:p>
    <w:p w:rsidR="00813156" w:rsidRPr="005942FE" w:rsidRDefault="00813156" w:rsidP="005942FE">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1.2.</w:t>
      </w:r>
      <w:r w:rsidRPr="00BF5B3F">
        <w:rPr>
          <w:rFonts w:ascii="Times New Roman" w:hAnsi="Times New Roman" w:cs="Times New Roman"/>
          <w:sz w:val="24"/>
          <w:szCs w:val="24"/>
        </w:rPr>
        <w:t xml:space="preserve"> 30 % kwoty zabezpieczenia, przeznacza się na zabezpieczenie roszczeń z tytułu rękojmi za wady i zostanie zwrócone/zwolnione nie później niż w 15 dniu po upływie okresu rękojmi za wady.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Zabezpieczenie może być wniesione według wyboru Wykonawcy w następujących formach:</w:t>
      </w:r>
    </w:p>
    <w:p w:rsidR="005942FE" w:rsidRPr="005942FE" w:rsidRDefault="005942FE" w:rsidP="005942FE">
      <w:pPr>
        <w:widowControl w:val="0"/>
        <w:numPr>
          <w:ilvl w:val="1"/>
          <w:numId w:val="3"/>
        </w:numPr>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sz w:val="24"/>
          <w:szCs w:val="24"/>
        </w:rPr>
        <w:t>pieniądzu;</w:t>
      </w:r>
    </w:p>
    <w:p w:rsidR="005942FE" w:rsidRPr="005942FE" w:rsidRDefault="00F658A3" w:rsidP="005942FE">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2.2.</w:t>
      </w:r>
      <w:r w:rsidR="005942FE" w:rsidRPr="005942FE">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Pr="005942FE">
        <w:rPr>
          <w:rFonts w:ascii="Times New Roman" w:hAnsi="Times New Roman" w:cs="Times New Roman"/>
          <w:sz w:val="24"/>
          <w:szCs w:val="24"/>
        </w:rPr>
        <w:t>gwarancjach bankowych;</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Pr="005942FE">
        <w:rPr>
          <w:rFonts w:ascii="Times New Roman" w:hAnsi="Times New Roman" w:cs="Times New Roman"/>
          <w:sz w:val="24"/>
          <w:szCs w:val="24"/>
        </w:rPr>
        <w:t>gwarancjach ubezpieczeniowych;</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2.5.</w:t>
      </w:r>
      <w:r w:rsidRPr="005942FE">
        <w:rPr>
          <w:rFonts w:ascii="Times New Roman" w:hAnsi="Times New Roman" w:cs="Times New Roman"/>
          <w:sz w:val="24"/>
          <w:szCs w:val="24"/>
        </w:rPr>
        <w:t>poręczeniach udzielanych przez podmioty, o których mowa w art. 6b ust. 5 pkt. 2 PZP z dnia 9 listopada 2000 r. o utworzeniu Polskiej Agencji Rozwoju Przedsiębiorczości.</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00993E84">
        <w:rPr>
          <w:rFonts w:ascii="Times New Roman" w:hAnsi="Times New Roman" w:cs="Times New Roman"/>
          <w:b/>
          <w:sz w:val="24"/>
          <w:szCs w:val="24"/>
        </w:rPr>
        <w:t xml:space="preserve"> </w:t>
      </w:r>
      <w:r w:rsidRPr="005942FE">
        <w:rPr>
          <w:rFonts w:ascii="Times New Roman" w:hAnsi="Times New Roman" w:cs="Times New Roman"/>
          <w:sz w:val="24"/>
          <w:szCs w:val="24"/>
        </w:rPr>
        <w:t xml:space="preserve">Zabezpieczenie wnoszone w pieniądzu wykonawca wpłaca przelewem na rachunek bankowy wskazany przez zamawiającego.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00993E84">
        <w:rPr>
          <w:rFonts w:ascii="Times New Roman" w:hAnsi="Times New Roman" w:cs="Times New Roman"/>
          <w:b/>
          <w:sz w:val="24"/>
          <w:szCs w:val="24"/>
        </w:rPr>
        <w:t xml:space="preserve"> </w:t>
      </w:r>
      <w:r w:rsidRPr="005942FE">
        <w:rPr>
          <w:rFonts w:ascii="Times New Roman" w:hAnsi="Times New Roman" w:cs="Times New Roman"/>
          <w:sz w:val="24"/>
          <w:szCs w:val="24"/>
        </w:rPr>
        <w:t>W przypadku wniesienia wadium w pieniądzu Wykonawca może wyrazić zgodę na zaliczenie wadium na poczet zabezpieczenia.</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00993E84">
        <w:rPr>
          <w:rFonts w:ascii="Times New Roman" w:hAnsi="Times New Roman" w:cs="Times New Roman"/>
          <w:b/>
          <w:sz w:val="24"/>
          <w:szCs w:val="24"/>
        </w:rPr>
        <w:t xml:space="preserve"> </w:t>
      </w:r>
      <w:r w:rsidRPr="005942FE">
        <w:rPr>
          <w:rFonts w:ascii="Times New Roman" w:hAnsi="Times New Roman" w:cs="Times New Roman"/>
          <w:sz w:val="24"/>
          <w:szCs w:val="24"/>
        </w:rPr>
        <w:t>W trakcie realizacji umowy wykonawca może dokonać zmiany formy zabezpieczenia na jedną lub kilka ww. form. Zmiana formy zabezpieczenia jest dokonywana z zachowaniem ciągłości zabezpieczenia i bez zmniejszenia jego wysokości.</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XVII </w:t>
      </w:r>
    </w:p>
    <w:p w:rsidR="005942F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POUCZENIE O ŚRODKACH OCHRONY PRAWNEJ</w:t>
      </w:r>
    </w:p>
    <w:p w:rsidR="005C369E" w:rsidRPr="005942FE" w:rsidRDefault="005C369E" w:rsidP="005942FE">
      <w:pPr>
        <w:widowControl w:val="0"/>
        <w:adjustRightInd w:val="0"/>
        <w:spacing w:after="0" w:line="240" w:lineRule="auto"/>
        <w:jc w:val="both"/>
        <w:rPr>
          <w:rFonts w:ascii="Times New Roman" w:hAnsi="Times New Roman" w:cs="Times New Roman"/>
          <w:b/>
          <w:sz w:val="24"/>
          <w:szCs w:val="24"/>
        </w:rPr>
      </w:pP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PZP przysługują środki ochrony prawnej na zasadach określonych w Dziale VI  PZP.</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ROZDZIAŁ XVIII</w:t>
      </w:r>
    </w:p>
    <w:p w:rsid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ZAWIADOMIENIE O WYBORZE NAJKORZYSTNIEJSZEJ OFERTY</w:t>
      </w:r>
    </w:p>
    <w:p w:rsidR="005C369E" w:rsidRPr="005942FE" w:rsidRDefault="005C369E" w:rsidP="007B2461">
      <w:pPr>
        <w:autoSpaceDE w:val="0"/>
        <w:autoSpaceDN w:val="0"/>
        <w:adjustRightInd w:val="0"/>
        <w:spacing w:after="0" w:line="240" w:lineRule="auto"/>
        <w:jc w:val="both"/>
        <w:rPr>
          <w:rFonts w:ascii="Times New Roman" w:hAnsi="Times New Roman" w:cs="Times New Roman"/>
          <w:b/>
          <w:bCs/>
          <w:sz w:val="24"/>
          <w:szCs w:val="24"/>
        </w:rPr>
      </w:pPr>
    </w:p>
    <w:p w:rsidR="005942FE" w:rsidRPr="005942FE" w:rsidRDefault="005942FE" w:rsidP="007B2461">
      <w:pPr>
        <w:autoSpaceDE w:val="0"/>
        <w:autoSpaceDN w:val="0"/>
        <w:adjustRightInd w:val="0"/>
        <w:spacing w:after="0" w:line="240" w:lineRule="auto"/>
        <w:jc w:val="both"/>
        <w:rPr>
          <w:rFonts w:ascii="Times New Roman" w:hAnsi="Times New Roman" w:cs="Times New Roman"/>
          <w:bCs/>
          <w:sz w:val="24"/>
          <w:szCs w:val="24"/>
        </w:rPr>
      </w:pPr>
      <w:r w:rsidRPr="005942FE">
        <w:rPr>
          <w:rFonts w:ascii="Times New Roman" w:hAnsi="Times New Roman" w:cs="Times New Roman"/>
          <w:b/>
          <w:bCs/>
          <w:sz w:val="24"/>
          <w:szCs w:val="24"/>
        </w:rPr>
        <w:t>1.</w:t>
      </w:r>
      <w:r w:rsidRPr="005942FE">
        <w:rPr>
          <w:rFonts w:ascii="Times New Roman" w:hAnsi="Times New Roman" w:cs="Times New Roman"/>
          <w:bCs/>
          <w:sz w:val="24"/>
          <w:szCs w:val="24"/>
        </w:rPr>
        <w:t>Zamawiający udzieli zamówienia Wykonawcy, którego oferta została oceniona, jako najkorzystniejsza w oparciu o podane kryteria.</w:t>
      </w:r>
    </w:p>
    <w:p w:rsidR="005942FE" w:rsidRPr="005942FE" w:rsidRDefault="005942FE" w:rsidP="007B2461">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2.</w:t>
      </w:r>
      <w:r w:rsidRPr="005942FE">
        <w:rPr>
          <w:rFonts w:ascii="Times New Roman" w:eastAsia="Times New Roman" w:hAnsi="Times New Roman" w:cs="Times New Roman"/>
          <w:color w:val="000000"/>
          <w:sz w:val="24"/>
          <w:szCs w:val="24"/>
          <w:lang w:eastAsia="pl-PL"/>
        </w:rPr>
        <w:t>Zamawiający informuje niezwłocznie wszystkich wykonawców o:</w:t>
      </w:r>
    </w:p>
    <w:p w:rsidR="005942FE" w:rsidRPr="005942FE" w:rsidRDefault="00F658A3" w:rsidP="007B2461">
      <w:pPr>
        <w:spacing w:after="0" w:line="240" w:lineRule="auto"/>
        <w:jc w:val="both"/>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2.1</w:t>
      </w:r>
      <w:r w:rsidR="005942FE" w:rsidRPr="005942FE">
        <w:rPr>
          <w:rFonts w:ascii="Times New Roman" w:eastAsia="Times New Roman" w:hAnsi="Times New Roman" w:cs="Times New Roman"/>
          <w:sz w:val="24"/>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5942FE" w:rsidRPr="005942FE" w:rsidRDefault="00F658A3" w:rsidP="007B246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2.2</w:t>
      </w:r>
      <w:r>
        <w:rPr>
          <w:rFonts w:ascii="Times New Roman" w:eastAsia="Times New Roman" w:hAnsi="Times New Roman" w:cs="Times New Roman"/>
          <w:sz w:val="24"/>
          <w:szCs w:val="24"/>
          <w:lang w:eastAsia="pl-PL"/>
        </w:rPr>
        <w:t xml:space="preserve"> </w:t>
      </w:r>
      <w:r w:rsidR="005942FE" w:rsidRPr="005942FE">
        <w:rPr>
          <w:rFonts w:ascii="Times New Roman" w:eastAsia="Times New Roman" w:hAnsi="Times New Roman" w:cs="Times New Roman"/>
          <w:sz w:val="24"/>
          <w:szCs w:val="24"/>
          <w:lang w:eastAsia="pl-PL"/>
        </w:rPr>
        <w:t>wykonawcach, którzy zostali wykluczeni,</w:t>
      </w:r>
    </w:p>
    <w:p w:rsidR="005942FE" w:rsidRPr="005942FE" w:rsidRDefault="00F658A3" w:rsidP="007B2461">
      <w:pPr>
        <w:spacing w:after="0" w:line="240" w:lineRule="auto"/>
        <w:jc w:val="both"/>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2.3</w:t>
      </w:r>
      <w:r w:rsidR="005942FE" w:rsidRPr="005942FE">
        <w:rPr>
          <w:rFonts w:ascii="Times New Roman" w:eastAsia="Times New Roman" w:hAnsi="Times New Roman" w:cs="Times New Roman"/>
          <w:sz w:val="24"/>
          <w:szCs w:val="24"/>
          <w:lang w:eastAsia="pl-PL"/>
        </w:rPr>
        <w:t xml:space="preserve"> wykonawcach, których oferty zostały odrzucone, powodach odrzucenia oferty, a w przypadkach, o których mowa w art. 89 ust. 4 i 5, braku równoważności lub braku spełniania wymagań dotyczących wydajności lub funkcjonalności,</w:t>
      </w:r>
    </w:p>
    <w:p w:rsidR="005942FE" w:rsidRPr="005942FE" w:rsidRDefault="00F658A3" w:rsidP="007B2461">
      <w:pPr>
        <w:spacing w:after="0" w:line="240" w:lineRule="auto"/>
        <w:jc w:val="both"/>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2.4</w:t>
      </w:r>
      <w:r w:rsidR="005942FE" w:rsidRPr="005942FE">
        <w:rPr>
          <w:rFonts w:ascii="Times New Roman" w:eastAsia="Times New Roman" w:hAnsi="Times New Roman" w:cs="Times New Roman"/>
          <w:sz w:val="24"/>
          <w:szCs w:val="24"/>
          <w:lang w:eastAsia="pl-PL"/>
        </w:rPr>
        <w:t xml:space="preserve"> wykonawcach, którzy złożyli oferty niepodlegające odrzuceniu, ale nie zostali zaproszeni do kolejnego etapu negocjacji albo dialogu,</w:t>
      </w:r>
    </w:p>
    <w:p w:rsidR="005942FE" w:rsidRPr="005942FE" w:rsidRDefault="00F658A3" w:rsidP="007B2461">
      <w:pPr>
        <w:spacing w:after="0" w:line="240" w:lineRule="auto"/>
        <w:jc w:val="both"/>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2.5</w:t>
      </w:r>
      <w:r w:rsidR="005942FE" w:rsidRPr="005942FE">
        <w:rPr>
          <w:rFonts w:ascii="Times New Roman" w:eastAsia="Times New Roman" w:hAnsi="Times New Roman" w:cs="Times New Roman"/>
          <w:sz w:val="24"/>
          <w:szCs w:val="24"/>
          <w:lang w:eastAsia="pl-PL"/>
        </w:rPr>
        <w:t xml:space="preserve"> dopuszczeniu do dynamicznego systemu zakupów,</w:t>
      </w:r>
    </w:p>
    <w:p w:rsidR="005942FE" w:rsidRPr="005942FE" w:rsidRDefault="00F658A3" w:rsidP="007B2461">
      <w:pPr>
        <w:spacing w:after="0" w:line="240" w:lineRule="auto"/>
        <w:jc w:val="both"/>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2.6</w:t>
      </w:r>
      <w:r w:rsidR="005942FE" w:rsidRPr="005942FE">
        <w:rPr>
          <w:rFonts w:ascii="Times New Roman" w:eastAsia="Times New Roman" w:hAnsi="Times New Roman" w:cs="Times New Roman"/>
          <w:sz w:val="24"/>
          <w:szCs w:val="24"/>
          <w:lang w:eastAsia="pl-PL"/>
        </w:rPr>
        <w:t xml:space="preserve"> nieustanowieniu dynamicznego systemu zakupów,</w:t>
      </w:r>
    </w:p>
    <w:p w:rsidR="00F658A3" w:rsidRDefault="00F658A3" w:rsidP="007B2461">
      <w:pPr>
        <w:spacing w:after="0" w:line="240" w:lineRule="auto"/>
        <w:jc w:val="both"/>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2.7</w:t>
      </w:r>
      <w:r w:rsidR="005942FE" w:rsidRPr="005942FE">
        <w:rPr>
          <w:rFonts w:ascii="Times New Roman" w:eastAsia="Times New Roman" w:hAnsi="Times New Roman" w:cs="Times New Roman"/>
          <w:sz w:val="24"/>
          <w:szCs w:val="24"/>
          <w:lang w:eastAsia="pl-PL"/>
        </w:rPr>
        <w:t xml:space="preserve"> unieważnieniu postępowania</w:t>
      </w:r>
    </w:p>
    <w:p w:rsidR="00F658A3" w:rsidRDefault="00F658A3" w:rsidP="007B2461">
      <w:pPr>
        <w:spacing w:after="0" w:line="240" w:lineRule="auto"/>
        <w:jc w:val="both"/>
        <w:rPr>
          <w:rFonts w:ascii="Times New Roman" w:eastAsia="Times New Roman" w:hAnsi="Times New Roman" w:cs="Times New Roman"/>
          <w:i/>
          <w:sz w:val="24"/>
          <w:szCs w:val="24"/>
          <w:lang w:eastAsia="pl-PL"/>
        </w:rPr>
      </w:pPr>
      <w:r w:rsidRPr="00F658A3">
        <w:rPr>
          <w:rFonts w:ascii="Times New Roman" w:eastAsia="Times New Roman" w:hAnsi="Times New Roman" w:cs="Times New Roman"/>
          <w:i/>
          <w:sz w:val="24"/>
          <w:szCs w:val="24"/>
          <w:lang w:eastAsia="pl-PL"/>
        </w:rPr>
        <w:t xml:space="preserve">- </w:t>
      </w:r>
      <w:r w:rsidR="005942FE" w:rsidRPr="005942FE">
        <w:rPr>
          <w:rFonts w:ascii="Times New Roman" w:eastAsia="Times New Roman" w:hAnsi="Times New Roman" w:cs="Times New Roman"/>
          <w:i/>
          <w:sz w:val="24"/>
          <w:szCs w:val="24"/>
          <w:lang w:eastAsia="pl-PL"/>
        </w:rPr>
        <w:t>podając uzasadnienie faktyczne i prawne.</w:t>
      </w:r>
    </w:p>
    <w:p w:rsidR="005942FE" w:rsidRPr="005942FE" w:rsidRDefault="005942FE" w:rsidP="007B2461">
      <w:pPr>
        <w:spacing w:after="0" w:line="240" w:lineRule="auto"/>
        <w:jc w:val="both"/>
        <w:rPr>
          <w:rFonts w:ascii="Times New Roman" w:eastAsia="Times New Roman" w:hAnsi="Times New Roman" w:cs="Times New Roman"/>
          <w:i/>
          <w:sz w:val="24"/>
          <w:szCs w:val="24"/>
          <w:lang w:eastAsia="pl-PL"/>
        </w:rPr>
      </w:pPr>
      <w:r w:rsidRPr="005942FE">
        <w:rPr>
          <w:rFonts w:ascii="Times New Roman" w:eastAsia="Times New Roman" w:hAnsi="Times New Roman" w:cs="Times New Roman"/>
          <w:b/>
          <w:sz w:val="24"/>
          <w:szCs w:val="24"/>
          <w:lang w:eastAsia="pl-PL"/>
        </w:rPr>
        <w:lastRenderedPageBreak/>
        <w:t>3.</w:t>
      </w:r>
      <w:r w:rsidRPr="005942FE">
        <w:rPr>
          <w:rFonts w:ascii="Times New Roman" w:eastAsia="Times New Roman" w:hAnsi="Times New Roman" w:cs="Times New Roman"/>
          <w:sz w:val="24"/>
          <w:szCs w:val="24"/>
          <w:lang w:eastAsia="pl-PL"/>
        </w:rPr>
        <w:t xml:space="preserve"> Informacje, o których mowa w ust. 2 </w:t>
      </w:r>
      <w:proofErr w:type="spellStart"/>
      <w:r w:rsidRPr="005942FE">
        <w:rPr>
          <w:rFonts w:ascii="Times New Roman" w:eastAsia="Times New Roman" w:hAnsi="Times New Roman" w:cs="Times New Roman"/>
          <w:sz w:val="24"/>
          <w:szCs w:val="24"/>
          <w:lang w:eastAsia="pl-PL"/>
        </w:rPr>
        <w:t>tiret</w:t>
      </w:r>
      <w:proofErr w:type="spellEnd"/>
      <w:r w:rsidRPr="005942FE">
        <w:rPr>
          <w:rFonts w:ascii="Times New Roman" w:eastAsia="Times New Roman" w:hAnsi="Times New Roman" w:cs="Times New Roman"/>
          <w:sz w:val="24"/>
          <w:szCs w:val="24"/>
          <w:lang w:eastAsia="pl-PL"/>
        </w:rPr>
        <w:t xml:space="preserve"> pierwszy oraz </w:t>
      </w:r>
      <w:proofErr w:type="spellStart"/>
      <w:r w:rsidRPr="005942FE">
        <w:rPr>
          <w:rFonts w:ascii="Times New Roman" w:eastAsia="Times New Roman" w:hAnsi="Times New Roman" w:cs="Times New Roman"/>
          <w:sz w:val="24"/>
          <w:szCs w:val="24"/>
          <w:lang w:eastAsia="pl-PL"/>
        </w:rPr>
        <w:t>tiret</w:t>
      </w:r>
      <w:proofErr w:type="spellEnd"/>
      <w:r w:rsidRPr="005942FE">
        <w:rPr>
          <w:rFonts w:ascii="Times New Roman" w:eastAsia="Times New Roman" w:hAnsi="Times New Roman" w:cs="Times New Roman"/>
          <w:sz w:val="24"/>
          <w:szCs w:val="24"/>
          <w:lang w:eastAsia="pl-PL"/>
        </w:rPr>
        <w:t xml:space="preserve"> piąty – siódmy Zamawiający opublikuje na swojej stronie internetowej.</w:t>
      </w:r>
    </w:p>
    <w:p w:rsidR="005942FE" w:rsidRPr="005942FE" w:rsidRDefault="005942FE" w:rsidP="007B2461">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spacing w:before="100" w:beforeAutospacing="1" w:after="100" w:afterAutospacing="1" w:line="240" w:lineRule="auto"/>
        <w:contextualSpacing/>
        <w:rPr>
          <w:rFonts w:ascii="Times New Roman" w:hAnsi="Times New Roman" w:cs="Times New Roman"/>
          <w:b/>
          <w:bCs/>
          <w:sz w:val="24"/>
          <w:szCs w:val="24"/>
        </w:rPr>
      </w:pPr>
      <w:r w:rsidRPr="005942FE">
        <w:rPr>
          <w:rFonts w:ascii="Times New Roman" w:hAnsi="Times New Roman" w:cs="Times New Roman"/>
          <w:b/>
          <w:bCs/>
          <w:sz w:val="24"/>
          <w:szCs w:val="24"/>
        </w:rPr>
        <w:t>ROZDZIAŁ XIX</w:t>
      </w:r>
    </w:p>
    <w:p w:rsidR="005942FE" w:rsidRDefault="005942FE" w:rsidP="005942FE">
      <w:pPr>
        <w:spacing w:before="100" w:beforeAutospacing="1" w:after="100" w:afterAutospacing="1" w:line="240" w:lineRule="auto"/>
        <w:contextualSpacing/>
        <w:rPr>
          <w:rFonts w:ascii="Times New Roman" w:hAnsi="Times New Roman" w:cs="Times New Roman"/>
          <w:b/>
          <w:bCs/>
          <w:sz w:val="24"/>
          <w:szCs w:val="24"/>
        </w:rPr>
      </w:pPr>
      <w:r w:rsidRPr="005942FE">
        <w:rPr>
          <w:rFonts w:ascii="Times New Roman" w:hAnsi="Times New Roman" w:cs="Times New Roman"/>
          <w:b/>
          <w:bCs/>
          <w:sz w:val="24"/>
          <w:szCs w:val="24"/>
        </w:rPr>
        <w:t>ZAWARCIE UMOWY</w:t>
      </w:r>
    </w:p>
    <w:p w:rsidR="005C369E" w:rsidRPr="005942FE" w:rsidRDefault="005C369E" w:rsidP="005942FE">
      <w:pPr>
        <w:spacing w:before="100" w:beforeAutospacing="1" w:after="100" w:afterAutospacing="1" w:line="240" w:lineRule="auto"/>
        <w:contextualSpacing/>
        <w:rPr>
          <w:rFonts w:ascii="Times New Roman" w:hAnsi="Times New Roman" w:cs="Times New Roman"/>
          <w:b/>
          <w:bCs/>
          <w:sz w:val="24"/>
          <w:szCs w:val="24"/>
        </w:rPr>
      </w:pPr>
    </w:p>
    <w:p w:rsidR="005942FE" w:rsidRPr="005942FE" w:rsidRDefault="005942FE" w:rsidP="005942FE">
      <w:pPr>
        <w:widowControl w:val="0"/>
        <w:adjustRightInd w:val="0"/>
        <w:spacing w:after="0" w:line="240" w:lineRule="auto"/>
        <w:jc w:val="both"/>
        <w:rPr>
          <w:rFonts w:ascii="Times New Roman" w:hAnsi="Times New Roman" w:cs="Times New Roman"/>
          <w:bCs/>
          <w:sz w:val="24"/>
          <w:szCs w:val="24"/>
        </w:rPr>
      </w:pPr>
      <w:r w:rsidRPr="005942FE">
        <w:rPr>
          <w:rFonts w:ascii="Times New Roman" w:hAnsi="Times New Roman" w:cs="Times New Roman"/>
          <w:b/>
          <w:bCs/>
          <w:sz w:val="24"/>
          <w:szCs w:val="24"/>
        </w:rPr>
        <w:t>1.</w:t>
      </w:r>
      <w:r w:rsidRPr="005942FE">
        <w:rPr>
          <w:rFonts w:ascii="Times New Roman" w:hAnsi="Times New Roman" w:cs="Times New Roman"/>
          <w:bCs/>
          <w:sz w:val="24"/>
          <w:szCs w:val="24"/>
        </w:rPr>
        <w:t xml:space="preserve"> Wykonawca zostanie poinformowany o terminie zawarcia umowy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2.</w:t>
      </w:r>
      <w:r w:rsidRPr="005942FE">
        <w:rPr>
          <w:rFonts w:ascii="Times New Roman" w:hAnsi="Times New Roman" w:cs="Times New Roman"/>
          <w:sz w:val="24"/>
          <w:szCs w:val="24"/>
        </w:rPr>
        <w:t xml:space="preserve"> Wybrany Wykonawca przed podpisaniem umowy dostarczy: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2.1.</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polisę lub inny dokument ubezpieczenia potwierdzający, że jest ubezpieczony od odpowiedzialności cywilnej w zakresie prowadzonej działalności gospodarc</w:t>
      </w:r>
      <w:r w:rsidR="008644CE">
        <w:rPr>
          <w:rFonts w:ascii="Times New Roman" w:hAnsi="Times New Roman" w:cs="Times New Roman"/>
          <w:sz w:val="24"/>
          <w:szCs w:val="24"/>
        </w:rPr>
        <w:t>zej na kwotę nie mniejszą jak 24</w:t>
      </w:r>
      <w:r w:rsidRPr="005942FE">
        <w:rPr>
          <w:rFonts w:ascii="Times New Roman" w:hAnsi="Times New Roman" w:cs="Times New Roman"/>
          <w:sz w:val="24"/>
          <w:szCs w:val="24"/>
        </w:rPr>
        <w:t>0.000 zł (dwieście</w:t>
      </w:r>
      <w:r w:rsidR="007B2461">
        <w:rPr>
          <w:rFonts w:ascii="Times New Roman" w:hAnsi="Times New Roman" w:cs="Times New Roman"/>
          <w:sz w:val="24"/>
          <w:szCs w:val="24"/>
        </w:rPr>
        <w:t xml:space="preserve"> czterdzieści</w:t>
      </w:r>
      <w:r w:rsidRPr="005942FE">
        <w:rPr>
          <w:rFonts w:ascii="Times New Roman" w:hAnsi="Times New Roman" w:cs="Times New Roman"/>
          <w:sz w:val="24"/>
          <w:szCs w:val="24"/>
        </w:rPr>
        <w:t xml:space="preserve"> tysięcy złotych). Wykonawca zobowiązany jest utrzymać ochronę ubezpieczeniową z tytułu odpowiedzialności cywilnej w zakresie prowadzonej działalności związanej z przedmiotem zamówienia przez cały okres realizacji umowy,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2.2.</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 xml:space="preserve">kompletny kosztorys odpowiadający kwocie ryczałtowej przedstawionej w Formularzu ofertowym. Kosztorys ofertowy będzie stanowić załącznik do umowy w celu ustalenia ceny ewentualnych robót zamiennych, dodatkowych lub robót uzupełniających.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harmonogram rzeczowo – finansowy wykonywania prac.</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dokumenty potwierdzające, że osoby, które będą pełniły funkcje kierownika budowy posiadają aktualne uprawnienia.</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sz w:val="24"/>
          <w:szCs w:val="24"/>
        </w:rPr>
        <w:t>2.5.</w:t>
      </w:r>
      <w:r w:rsidRPr="005942FE">
        <w:rPr>
          <w:rFonts w:ascii="Times New Roman" w:hAnsi="Times New Roman" w:cs="Times New Roman"/>
          <w:color w:val="000000"/>
          <w:sz w:val="24"/>
          <w:szCs w:val="24"/>
        </w:rPr>
        <w:t xml:space="preserve"> kopie umów o pracę:</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a.</w:t>
      </w:r>
      <w:r w:rsidRPr="005942FE">
        <w:rPr>
          <w:rFonts w:ascii="Times New Roman" w:hAnsi="Times New Roman" w:cs="Times New Roman"/>
          <w:color w:val="000000"/>
          <w:sz w:val="24"/>
          <w:szCs w:val="24"/>
        </w:rPr>
        <w:t xml:space="preserve"> pracowników fizycznych – bezpośrednie wykonywanie robót budowlanych,</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b.</w:t>
      </w:r>
      <w:r w:rsidRPr="005942FE">
        <w:rPr>
          <w:rFonts w:ascii="Times New Roman" w:hAnsi="Times New Roman" w:cs="Times New Roman"/>
          <w:color w:val="000000"/>
          <w:sz w:val="24"/>
          <w:szCs w:val="24"/>
        </w:rPr>
        <w:t xml:space="preserve"> kierownika budowy.</w:t>
      </w:r>
    </w:p>
    <w:p w:rsidR="005942FE" w:rsidRPr="005942FE" w:rsidRDefault="005942FE" w:rsidP="005942FE">
      <w:pPr>
        <w:widowControl w:val="0"/>
        <w:adjustRightInd w:val="0"/>
        <w:spacing w:after="0" w:line="240" w:lineRule="auto"/>
        <w:jc w:val="both"/>
        <w:rPr>
          <w:rFonts w:ascii="Times New Roman" w:hAnsi="Times New Roman" w:cs="Times New Roman"/>
          <w:color w:val="000000" w:themeColor="text1"/>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przewiduje możliwość istotnych zmian postanowień zawartej umowy w stosunku do treści oferty, na podstawie, której dokonano wyboru wykonawcy, w zakresie opisanym we wzorze umowy, stanowiącym załącznik </w:t>
      </w:r>
      <w:r w:rsidRPr="005942FE">
        <w:rPr>
          <w:rFonts w:ascii="Times New Roman" w:hAnsi="Times New Roman" w:cs="Times New Roman"/>
          <w:color w:val="000000" w:themeColor="text1"/>
          <w:sz w:val="24"/>
          <w:szCs w:val="24"/>
        </w:rPr>
        <w:t>nr 2 do SIWZ</w:t>
      </w:r>
    </w:p>
    <w:p w:rsidR="005942FE" w:rsidRPr="005942FE" w:rsidRDefault="005942FE" w:rsidP="005942FE">
      <w:pPr>
        <w:spacing w:line="240" w:lineRule="auto"/>
        <w:rPr>
          <w:rFonts w:ascii="Times New Roman" w:hAnsi="Times New Roman" w:cs="Times New Roman"/>
          <w:sz w:val="24"/>
          <w:szCs w:val="24"/>
        </w:rPr>
      </w:pPr>
    </w:p>
    <w:p w:rsidR="00421A1E" w:rsidRPr="00BF5B3F" w:rsidRDefault="005942FE" w:rsidP="00421A1E">
      <w:pPr>
        <w:pStyle w:val="Bezodstpw"/>
        <w:rPr>
          <w:b/>
          <w:sz w:val="24"/>
          <w:szCs w:val="24"/>
        </w:rPr>
      </w:pPr>
      <w:r w:rsidRPr="00BF5B3F">
        <w:rPr>
          <w:b/>
          <w:sz w:val="24"/>
          <w:szCs w:val="24"/>
        </w:rPr>
        <w:t>ROZDZIAŁ XX</w:t>
      </w:r>
    </w:p>
    <w:p w:rsidR="005942FE" w:rsidRPr="00BF5B3F" w:rsidRDefault="005942FE" w:rsidP="00421A1E">
      <w:pPr>
        <w:pStyle w:val="Bezodstpw"/>
        <w:rPr>
          <w:b/>
          <w:sz w:val="24"/>
          <w:szCs w:val="24"/>
        </w:rPr>
      </w:pPr>
      <w:r w:rsidRPr="00BF5B3F">
        <w:rPr>
          <w:b/>
          <w:sz w:val="24"/>
          <w:szCs w:val="24"/>
        </w:rPr>
        <w:t>ZAŁĄCZNIKI DO SIWZ</w:t>
      </w:r>
    </w:p>
    <w:p w:rsidR="00946EDA" w:rsidRPr="00BF5B3F" w:rsidRDefault="00421A1E"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Załącznik nr 1- Projekt budowlany</w:t>
      </w:r>
    </w:p>
    <w:p w:rsidR="00421A1E" w:rsidRPr="00BF5B3F" w:rsidRDefault="00421A1E"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Załącznik nr 2 – Istotne postanowienia umowy</w:t>
      </w:r>
    </w:p>
    <w:p w:rsidR="00421A1E" w:rsidRPr="00BF5B3F" w:rsidRDefault="00421A1E"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3 </w:t>
      </w:r>
      <w:r w:rsidR="00BF5B3F" w:rsidRPr="00BF5B3F">
        <w:rPr>
          <w:rFonts w:ascii="Times New Roman" w:hAnsi="Times New Roman" w:cs="Times New Roman"/>
          <w:bCs/>
          <w:sz w:val="24"/>
          <w:szCs w:val="24"/>
        </w:rPr>
        <w:t>–</w:t>
      </w:r>
      <w:r w:rsidRPr="00BF5B3F">
        <w:rPr>
          <w:rFonts w:ascii="Times New Roman" w:hAnsi="Times New Roman" w:cs="Times New Roman"/>
          <w:bCs/>
          <w:sz w:val="24"/>
          <w:szCs w:val="24"/>
        </w:rPr>
        <w:t xml:space="preserve"> </w:t>
      </w:r>
      <w:r w:rsidR="00BF5B3F" w:rsidRPr="00BF5B3F">
        <w:rPr>
          <w:rFonts w:ascii="Times New Roman" w:hAnsi="Times New Roman" w:cs="Times New Roman"/>
          <w:bCs/>
          <w:sz w:val="24"/>
          <w:szCs w:val="24"/>
        </w:rPr>
        <w:t>Wzór formularza Ofertowego</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4 - </w:t>
      </w:r>
      <w:r w:rsidRPr="005942FE">
        <w:rPr>
          <w:rFonts w:ascii="Times New Roman" w:eastAsia="Times New Roman" w:hAnsi="Times New Roman" w:cs="Times New Roman"/>
          <w:sz w:val="24"/>
          <w:szCs w:val="24"/>
          <w:lang w:eastAsia="pl-PL"/>
        </w:rPr>
        <w:t>Wzór oświadczenia w zakresie , o którym mowa w Rozdziale VII ust. 1 pkt 1.1</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5 - </w:t>
      </w:r>
      <w:r w:rsidRPr="005942FE">
        <w:rPr>
          <w:rFonts w:ascii="Times New Roman" w:eastAsia="Times New Roman" w:hAnsi="Times New Roman" w:cs="Times New Roman"/>
          <w:sz w:val="24"/>
          <w:szCs w:val="24"/>
          <w:lang w:eastAsia="pl-PL"/>
        </w:rPr>
        <w:t>Wzór oświadczenia w zakresie , o którym mowa w Rozdziale VII ust. 2 pkt 2.1</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eastAsia="Times New Roman" w:hAnsi="Times New Roman" w:cs="Times New Roman"/>
          <w:sz w:val="24"/>
          <w:szCs w:val="24"/>
          <w:lang w:eastAsia="pl-PL"/>
        </w:rPr>
        <w:t xml:space="preserve">Załącznik nr 6 - </w:t>
      </w:r>
      <w:r w:rsidRPr="005942FE">
        <w:rPr>
          <w:rFonts w:ascii="Times New Roman" w:eastAsia="Times New Roman" w:hAnsi="Times New Roman" w:cs="Times New Roman"/>
          <w:sz w:val="24"/>
          <w:szCs w:val="24"/>
          <w:lang w:eastAsia="pl-PL"/>
        </w:rPr>
        <w:t>Wzór oświadczenia o przynależności  do grupy kapitałowej</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eastAsia="Times New Roman" w:hAnsi="Times New Roman" w:cs="Times New Roman"/>
          <w:sz w:val="24"/>
          <w:szCs w:val="24"/>
          <w:lang w:eastAsia="pl-PL"/>
        </w:rPr>
        <w:t xml:space="preserve">Załącznik nr 7 - </w:t>
      </w:r>
      <w:r w:rsidRPr="005942FE">
        <w:rPr>
          <w:rFonts w:ascii="Times New Roman" w:hAnsi="Times New Roman" w:cs="Times New Roman"/>
          <w:sz w:val="24"/>
          <w:szCs w:val="24"/>
        </w:rPr>
        <w:t>Wykaz osób wraz z oświadczeniem o posiadaniu odpowiednich uprawnień</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sz w:val="24"/>
          <w:szCs w:val="24"/>
        </w:rPr>
        <w:t xml:space="preserve">Załącznik nr 8 -  </w:t>
      </w:r>
      <w:r w:rsidRPr="005942FE">
        <w:rPr>
          <w:rFonts w:ascii="Times New Roman" w:eastAsia="Times New Roman" w:hAnsi="Times New Roman" w:cs="Times New Roman"/>
          <w:sz w:val="24"/>
          <w:szCs w:val="24"/>
          <w:lang w:eastAsia="pl-PL"/>
        </w:rPr>
        <w:t>Wykaz robót budowlanych</w:t>
      </w: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Default="00946EDA" w:rsidP="005942FE">
      <w:pPr>
        <w:spacing w:before="100" w:beforeAutospacing="1" w:after="100" w:afterAutospacing="1" w:line="240" w:lineRule="auto"/>
        <w:rPr>
          <w:rFonts w:ascii="Cambria" w:hAnsi="Cambria" w:cs="Cambria"/>
          <w:b/>
          <w:bCs/>
          <w:sz w:val="23"/>
          <w:szCs w:val="23"/>
        </w:rPr>
      </w:pPr>
    </w:p>
    <w:p w:rsidR="00946EDA" w:rsidRDefault="00946EDA" w:rsidP="005942FE">
      <w:pPr>
        <w:spacing w:before="100" w:beforeAutospacing="1" w:after="100" w:afterAutospacing="1" w:line="240" w:lineRule="auto"/>
        <w:rPr>
          <w:rFonts w:ascii="Cambria" w:hAnsi="Cambria" w:cs="Cambria"/>
          <w:b/>
          <w:bCs/>
          <w:sz w:val="23"/>
          <w:szCs w:val="23"/>
        </w:rPr>
      </w:pPr>
    </w:p>
    <w:p w:rsidR="005942FE" w:rsidRPr="005942FE" w:rsidRDefault="005942FE" w:rsidP="005942FE">
      <w:pPr>
        <w:autoSpaceDE w:val="0"/>
        <w:autoSpaceDN w:val="0"/>
        <w:adjustRightInd w:val="0"/>
        <w:spacing w:after="0" w:line="240" w:lineRule="auto"/>
        <w:rPr>
          <w:rFonts w:ascii="Cambria" w:hAnsi="Cambria" w:cs="Cambria"/>
          <w:sz w:val="23"/>
          <w:szCs w:val="23"/>
        </w:rPr>
      </w:pPr>
    </w:p>
    <w:p w:rsidR="00DC6996" w:rsidRDefault="00DC6996"/>
    <w:sectPr w:rsidR="00DC6996" w:rsidSect="007D6EB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1C51"/>
    <w:multiLevelType w:val="multilevel"/>
    <w:tmpl w:val="B914D6DA"/>
    <w:lvl w:ilvl="0">
      <w:start w:val="2"/>
      <w:numFmt w:val="decimal"/>
      <w:lvlText w:val="%1."/>
      <w:lvlJc w:val="left"/>
      <w:pPr>
        <w:ind w:left="360" w:hanging="360"/>
      </w:pPr>
      <w:rPr>
        <w:rFonts w:hint="default"/>
      </w:rPr>
    </w:lvl>
    <w:lvl w:ilvl="1">
      <w:start w:val="2"/>
      <w:numFmt w:val="decimal"/>
      <w:lvlText w:val="%1.%2."/>
      <w:lvlJc w:val="left"/>
      <w:pPr>
        <w:ind w:left="862"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B1257"/>
    <w:multiLevelType w:val="hybridMultilevel"/>
    <w:tmpl w:val="86C4A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06571B"/>
    <w:multiLevelType w:val="hybridMultilevel"/>
    <w:tmpl w:val="DC683344"/>
    <w:lvl w:ilvl="0" w:tplc="FFFFFFFF">
      <w:start w:val="1"/>
      <w:numFmt w:val="decimal"/>
      <w:lvlText w:val="%1."/>
      <w:lvlJc w:val="left"/>
      <w:pPr>
        <w:tabs>
          <w:tab w:val="num" w:pos="360"/>
        </w:tabs>
        <w:ind w:left="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054560D"/>
    <w:multiLevelType w:val="hybridMultilevel"/>
    <w:tmpl w:val="77D8082E"/>
    <w:lvl w:ilvl="0" w:tplc="6684720A">
      <w:start w:val="10"/>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5967AF"/>
    <w:multiLevelType w:val="hybridMultilevel"/>
    <w:tmpl w:val="304AE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BD7251"/>
    <w:multiLevelType w:val="multilevel"/>
    <w:tmpl w:val="E828E516"/>
    <w:lvl w:ilvl="0">
      <w:start w:val="1"/>
      <w:numFmt w:val="decimal"/>
      <w:lvlText w:val="%1."/>
      <w:lvlJc w:val="left"/>
      <w:pPr>
        <w:ind w:left="840" w:hanging="840"/>
      </w:pPr>
      <w:rPr>
        <w:rFonts w:hint="default"/>
        <w:color w:val="auto"/>
      </w:rPr>
    </w:lvl>
    <w:lvl w:ilvl="1">
      <w:start w:val="1"/>
      <w:numFmt w:val="decimal"/>
      <w:lvlText w:val="%1.%2."/>
      <w:lvlJc w:val="left"/>
      <w:pPr>
        <w:ind w:left="982" w:hanging="840"/>
      </w:pPr>
      <w:rPr>
        <w:rFonts w:hint="default"/>
        <w:b/>
        <w:i w:val="0"/>
        <w:color w:val="auto"/>
      </w:rPr>
    </w:lvl>
    <w:lvl w:ilvl="2">
      <w:start w:val="1"/>
      <w:numFmt w:val="decimal"/>
      <w:lvlText w:val="%1.%2.%3."/>
      <w:lvlJc w:val="left"/>
      <w:pPr>
        <w:ind w:left="840" w:hanging="8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0AC1E27"/>
    <w:multiLevelType w:val="multilevel"/>
    <w:tmpl w:val="CFD0F466"/>
    <w:lvl w:ilvl="0">
      <w:start w:val="1"/>
      <w:numFmt w:val="decimal"/>
      <w:lvlText w:val="%1."/>
      <w:lvlJc w:val="left"/>
      <w:pPr>
        <w:ind w:left="851" w:hanging="851"/>
      </w:pPr>
      <w:rPr>
        <w:b/>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7" w15:restartNumberingAfterBreak="0">
    <w:nsid w:val="5AE139C0"/>
    <w:multiLevelType w:val="multilevel"/>
    <w:tmpl w:val="7D08FE96"/>
    <w:lvl w:ilvl="0">
      <w:start w:val="1"/>
      <w:numFmt w:val="decimal"/>
      <w:lvlText w:val="%1."/>
      <w:lvlJc w:val="left"/>
      <w:pPr>
        <w:ind w:left="720" w:hanging="360"/>
      </w:pPr>
      <w:rPr>
        <w:rFonts w:hint="default"/>
        <w:sz w:val="22"/>
      </w:rPr>
    </w:lvl>
    <w:lvl w:ilvl="1">
      <w:start w:val="3"/>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800" w:hanging="144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2160" w:hanging="180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8" w15:restartNumberingAfterBreak="0">
    <w:nsid w:val="5ED13AD0"/>
    <w:multiLevelType w:val="multilevel"/>
    <w:tmpl w:val="58B0ED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6F"/>
    <w:rsid w:val="0007073E"/>
    <w:rsid w:val="000762AB"/>
    <w:rsid w:val="00186C13"/>
    <w:rsid w:val="001A02F0"/>
    <w:rsid w:val="00207AFE"/>
    <w:rsid w:val="002630CB"/>
    <w:rsid w:val="00421A1E"/>
    <w:rsid w:val="004660A1"/>
    <w:rsid w:val="00487E17"/>
    <w:rsid w:val="004C6B0B"/>
    <w:rsid w:val="00507BA2"/>
    <w:rsid w:val="005743F9"/>
    <w:rsid w:val="00590D78"/>
    <w:rsid w:val="005942FE"/>
    <w:rsid w:val="005C369E"/>
    <w:rsid w:val="00634B3C"/>
    <w:rsid w:val="00657E4C"/>
    <w:rsid w:val="007104B5"/>
    <w:rsid w:val="007A6E17"/>
    <w:rsid w:val="007B2461"/>
    <w:rsid w:val="007C2F6F"/>
    <w:rsid w:val="007C3DDD"/>
    <w:rsid w:val="00813156"/>
    <w:rsid w:val="008644CE"/>
    <w:rsid w:val="008D47CA"/>
    <w:rsid w:val="008E710C"/>
    <w:rsid w:val="009078A5"/>
    <w:rsid w:val="00946EDA"/>
    <w:rsid w:val="00950951"/>
    <w:rsid w:val="00993E84"/>
    <w:rsid w:val="00A63C22"/>
    <w:rsid w:val="00AA342B"/>
    <w:rsid w:val="00AD1CCE"/>
    <w:rsid w:val="00AE3EAF"/>
    <w:rsid w:val="00AF1C89"/>
    <w:rsid w:val="00B4483D"/>
    <w:rsid w:val="00BF5B3F"/>
    <w:rsid w:val="00C16D80"/>
    <w:rsid w:val="00D04218"/>
    <w:rsid w:val="00DC6996"/>
    <w:rsid w:val="00F658A3"/>
    <w:rsid w:val="00FB4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93D7A-67E2-414C-96E0-5C6D0033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942FE"/>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C3DDD"/>
    <w:pPr>
      <w:ind w:left="720"/>
      <w:contextualSpacing/>
    </w:pPr>
  </w:style>
  <w:style w:type="paragraph" w:styleId="Tekstdymka">
    <w:name w:val="Balloon Text"/>
    <w:basedOn w:val="Normalny"/>
    <w:link w:val="TekstdymkaZnak"/>
    <w:uiPriority w:val="99"/>
    <w:semiHidden/>
    <w:unhideWhenUsed/>
    <w:rsid w:val="00993E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ymin-osrod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ymin-osrodek.pl" TargetMode="External"/><Relationship Id="rId5" Type="http://schemas.openxmlformats.org/officeDocument/2006/relationships/hyperlink" Target="http://www.golymin-osrodek.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16</Pages>
  <Words>5944</Words>
  <Characters>35665</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2017-05-22T06:19:00Z</cp:lastPrinted>
  <dcterms:created xsi:type="dcterms:W3CDTF">2017-01-24T10:33:00Z</dcterms:created>
  <dcterms:modified xsi:type="dcterms:W3CDTF">2017-05-22T11:23:00Z</dcterms:modified>
</cp:coreProperties>
</file>